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35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4"/>
        <w:gridCol w:w="3506"/>
        <w:gridCol w:w="1134"/>
        <w:gridCol w:w="992"/>
        <w:gridCol w:w="1134"/>
        <w:gridCol w:w="1134"/>
      </w:tblGrid>
      <w:tr w:rsidR="00B15AD5" w:rsidRPr="002E7364" w:rsidTr="00B15AD5">
        <w:trPr>
          <w:cantSplit/>
          <w:trHeight w:val="486"/>
        </w:trPr>
        <w:tc>
          <w:tcPr>
            <w:tcW w:w="9180" w:type="dxa"/>
            <w:gridSpan w:val="5"/>
            <w:vAlign w:val="center"/>
          </w:tcPr>
          <w:p w:rsidR="00B15AD5" w:rsidRDefault="00B15AD5" w:rsidP="004E00BF">
            <w:pPr>
              <w:spacing w:after="0" w:line="240" w:lineRule="auto"/>
              <w:rPr>
                <w:rFonts w:ascii="Arial" w:hAnsi="Arial" w:cs="Arial"/>
                <w:sz w:val="20"/>
                <w:szCs w:val="20"/>
              </w:rPr>
            </w:pPr>
            <w:r w:rsidRPr="00CD4B16">
              <w:rPr>
                <w:rFonts w:ascii="Arial" w:hAnsi="Arial" w:cs="Arial"/>
                <w:sz w:val="20"/>
                <w:szCs w:val="20"/>
              </w:rPr>
              <w:t xml:space="preserve">Subsector / Módulo: </w:t>
            </w:r>
            <w:r>
              <w:rPr>
                <w:rFonts w:ascii="Arial" w:hAnsi="Arial" w:cs="Arial"/>
                <w:sz w:val="20"/>
                <w:szCs w:val="20"/>
              </w:rPr>
              <w:t xml:space="preserve"> </w:t>
            </w:r>
            <w:r w:rsidR="00D66F87">
              <w:rPr>
                <w:rFonts w:ascii="Arial" w:hAnsi="Arial" w:cs="Arial"/>
                <w:sz w:val="20"/>
                <w:szCs w:val="20"/>
              </w:rPr>
              <w:t xml:space="preserve">química </w:t>
            </w:r>
          </w:p>
          <w:p w:rsidR="00B15AD5" w:rsidRPr="00CD4B16" w:rsidRDefault="00B15AD5" w:rsidP="004E00BF">
            <w:pPr>
              <w:spacing w:after="0" w:line="240" w:lineRule="auto"/>
              <w:rPr>
                <w:rFonts w:ascii="Arial" w:hAnsi="Arial" w:cs="Arial"/>
                <w:sz w:val="20"/>
                <w:szCs w:val="20"/>
              </w:rPr>
            </w:pPr>
            <w:r w:rsidRPr="00CD4B16">
              <w:rPr>
                <w:rFonts w:ascii="Arial" w:hAnsi="Arial" w:cs="Arial"/>
                <w:sz w:val="20"/>
                <w:szCs w:val="20"/>
              </w:rPr>
              <w:t>PROFESOR:</w:t>
            </w:r>
            <w:r>
              <w:rPr>
                <w:rFonts w:ascii="Arial" w:hAnsi="Arial" w:cs="Arial"/>
                <w:sz w:val="20"/>
                <w:szCs w:val="20"/>
              </w:rPr>
              <w:t xml:space="preserve"> </w:t>
            </w:r>
            <w:r w:rsidR="00A272A2">
              <w:rPr>
                <w:rFonts w:ascii="Arial" w:hAnsi="Arial" w:cs="Arial"/>
                <w:sz w:val="20"/>
                <w:szCs w:val="20"/>
              </w:rPr>
              <w:t xml:space="preserve"> Felipe Castro </w:t>
            </w:r>
            <w:proofErr w:type="spellStart"/>
            <w:r w:rsidR="00A272A2">
              <w:rPr>
                <w:rFonts w:ascii="Arial" w:hAnsi="Arial" w:cs="Arial"/>
                <w:sz w:val="20"/>
                <w:szCs w:val="20"/>
              </w:rPr>
              <w:t>Ardemagni</w:t>
            </w:r>
            <w:proofErr w:type="spellEnd"/>
            <w:r w:rsidR="00A272A2">
              <w:rPr>
                <w:rFonts w:ascii="Arial" w:hAnsi="Arial" w:cs="Arial"/>
                <w:sz w:val="20"/>
                <w:szCs w:val="20"/>
              </w:rPr>
              <w:t xml:space="preserve"> </w:t>
            </w:r>
            <w:bookmarkStart w:id="0" w:name="_GoBack"/>
            <w:bookmarkEnd w:id="0"/>
          </w:p>
        </w:tc>
        <w:tc>
          <w:tcPr>
            <w:tcW w:w="1134" w:type="dxa"/>
            <w:vAlign w:val="center"/>
          </w:tcPr>
          <w:p w:rsidR="00B15AD5" w:rsidRPr="00CD4B16" w:rsidRDefault="00B15AD5" w:rsidP="004E00BF">
            <w:pPr>
              <w:spacing w:after="0" w:line="240" w:lineRule="auto"/>
              <w:rPr>
                <w:rFonts w:ascii="Arial" w:hAnsi="Arial" w:cs="Arial"/>
                <w:sz w:val="20"/>
                <w:szCs w:val="20"/>
              </w:rPr>
            </w:pPr>
          </w:p>
        </w:tc>
      </w:tr>
      <w:tr w:rsidR="00B15AD5" w:rsidRPr="00547E64" w:rsidTr="00060DA2">
        <w:trPr>
          <w:cantSplit/>
          <w:trHeight w:val="1193"/>
        </w:trPr>
        <w:tc>
          <w:tcPr>
            <w:tcW w:w="5920" w:type="dxa"/>
            <w:gridSpan w:val="2"/>
            <w:vAlign w:val="center"/>
          </w:tcPr>
          <w:p w:rsidR="004E00BF" w:rsidRDefault="00060DA2" w:rsidP="004E00BF">
            <w:pPr>
              <w:spacing w:after="0" w:line="240" w:lineRule="auto"/>
              <w:jc w:val="center"/>
              <w:rPr>
                <w:rFonts w:ascii="Arial" w:hAnsi="Arial" w:cs="Arial"/>
                <w:sz w:val="28"/>
                <w:szCs w:val="28"/>
              </w:rPr>
            </w:pPr>
            <w:r>
              <w:rPr>
                <w:rFonts w:ascii="Arial" w:hAnsi="Arial" w:cs="Arial"/>
                <w:sz w:val="28"/>
                <w:szCs w:val="28"/>
              </w:rPr>
              <w:t xml:space="preserve">Guía </w:t>
            </w:r>
            <w:r w:rsidR="0091017D">
              <w:rPr>
                <w:rFonts w:ascii="Arial" w:hAnsi="Arial" w:cs="Arial"/>
                <w:sz w:val="28"/>
                <w:szCs w:val="28"/>
              </w:rPr>
              <w:t xml:space="preserve"> </w:t>
            </w:r>
          </w:p>
          <w:p w:rsidR="00060DA2" w:rsidRPr="00CD4B16" w:rsidRDefault="00A272A2" w:rsidP="00060DA2">
            <w:pPr>
              <w:spacing w:after="0" w:line="240" w:lineRule="auto"/>
              <w:jc w:val="center"/>
              <w:rPr>
                <w:rFonts w:ascii="Arial" w:hAnsi="Arial" w:cs="Arial"/>
                <w:sz w:val="28"/>
                <w:szCs w:val="28"/>
              </w:rPr>
            </w:pPr>
            <w:r>
              <w:rPr>
                <w:rFonts w:ascii="Arial" w:hAnsi="Arial" w:cs="Arial"/>
                <w:sz w:val="28"/>
                <w:szCs w:val="28"/>
              </w:rPr>
              <w:t xml:space="preserve">Molaridad, fracción molar y densidad </w:t>
            </w:r>
          </w:p>
          <w:p w:rsidR="004E00BF" w:rsidRPr="00CD4B16" w:rsidRDefault="004E00BF" w:rsidP="004E00BF">
            <w:pPr>
              <w:spacing w:after="0" w:line="240" w:lineRule="auto"/>
              <w:jc w:val="center"/>
              <w:rPr>
                <w:rFonts w:ascii="Arial" w:hAnsi="Arial" w:cs="Arial"/>
                <w:sz w:val="20"/>
                <w:szCs w:val="20"/>
              </w:rPr>
            </w:pPr>
          </w:p>
        </w:tc>
        <w:tc>
          <w:tcPr>
            <w:tcW w:w="1134" w:type="dxa"/>
            <w:vAlign w:val="center"/>
          </w:tcPr>
          <w:p w:rsidR="00915140" w:rsidRPr="00CD4B16" w:rsidRDefault="00915140" w:rsidP="004E00BF">
            <w:pPr>
              <w:spacing w:after="0" w:line="240" w:lineRule="auto"/>
              <w:jc w:val="center"/>
              <w:rPr>
                <w:rFonts w:ascii="Arial" w:hAnsi="Arial" w:cs="Arial"/>
                <w:sz w:val="20"/>
                <w:szCs w:val="20"/>
              </w:rPr>
            </w:pPr>
          </w:p>
        </w:tc>
        <w:tc>
          <w:tcPr>
            <w:tcW w:w="992" w:type="dxa"/>
            <w:vAlign w:val="center"/>
          </w:tcPr>
          <w:p w:rsidR="00915140" w:rsidRPr="00CD4B16" w:rsidRDefault="00915140" w:rsidP="004E00BF">
            <w:pPr>
              <w:spacing w:after="0" w:line="240" w:lineRule="auto"/>
              <w:jc w:val="center"/>
              <w:rPr>
                <w:rFonts w:ascii="Arial" w:hAnsi="Arial" w:cs="Arial"/>
                <w:sz w:val="20"/>
                <w:szCs w:val="20"/>
              </w:rPr>
            </w:pPr>
          </w:p>
        </w:tc>
        <w:tc>
          <w:tcPr>
            <w:tcW w:w="1134" w:type="dxa"/>
            <w:vAlign w:val="center"/>
          </w:tcPr>
          <w:p w:rsidR="00915140" w:rsidRPr="00CD4B16" w:rsidRDefault="00915140" w:rsidP="004E00BF">
            <w:pPr>
              <w:spacing w:after="0" w:line="240" w:lineRule="auto"/>
              <w:jc w:val="center"/>
              <w:rPr>
                <w:rFonts w:ascii="Arial" w:hAnsi="Arial" w:cs="Arial"/>
                <w:sz w:val="20"/>
                <w:szCs w:val="20"/>
              </w:rPr>
            </w:pPr>
          </w:p>
        </w:tc>
        <w:tc>
          <w:tcPr>
            <w:tcW w:w="1134" w:type="dxa"/>
            <w:vAlign w:val="center"/>
          </w:tcPr>
          <w:p w:rsidR="004E00BF" w:rsidRPr="00CD4B16" w:rsidRDefault="004E00BF" w:rsidP="004E00BF">
            <w:pPr>
              <w:spacing w:after="0" w:line="240" w:lineRule="auto"/>
              <w:jc w:val="center"/>
              <w:rPr>
                <w:rFonts w:ascii="Arial" w:hAnsi="Arial" w:cs="Arial"/>
                <w:sz w:val="20"/>
                <w:szCs w:val="20"/>
              </w:rPr>
            </w:pPr>
          </w:p>
        </w:tc>
      </w:tr>
      <w:tr w:rsidR="00B15AD5" w:rsidRPr="002E7364" w:rsidTr="00B15AD5">
        <w:trPr>
          <w:trHeight w:val="453"/>
        </w:trPr>
        <w:tc>
          <w:tcPr>
            <w:tcW w:w="5920" w:type="dxa"/>
            <w:gridSpan w:val="2"/>
            <w:vAlign w:val="center"/>
          </w:tcPr>
          <w:p w:rsidR="004E00BF" w:rsidRPr="00CD4B16" w:rsidRDefault="004E00BF" w:rsidP="004E00BF">
            <w:pPr>
              <w:spacing w:after="0" w:line="240" w:lineRule="auto"/>
              <w:rPr>
                <w:rFonts w:ascii="Arial" w:hAnsi="Arial" w:cs="Arial"/>
                <w:sz w:val="20"/>
                <w:szCs w:val="20"/>
              </w:rPr>
            </w:pPr>
            <w:r w:rsidRPr="00CD4B16">
              <w:rPr>
                <w:rFonts w:ascii="Arial" w:hAnsi="Arial" w:cs="Arial"/>
                <w:sz w:val="20"/>
                <w:szCs w:val="20"/>
              </w:rPr>
              <w:t>Nombre Apellido:</w:t>
            </w:r>
            <w:r>
              <w:rPr>
                <w:rFonts w:ascii="Arial" w:hAnsi="Arial" w:cs="Arial"/>
                <w:sz w:val="20"/>
                <w:szCs w:val="20"/>
              </w:rPr>
              <w:t xml:space="preserve">                                                                                  </w:t>
            </w:r>
          </w:p>
        </w:tc>
        <w:tc>
          <w:tcPr>
            <w:tcW w:w="2126" w:type="dxa"/>
            <w:gridSpan w:val="2"/>
            <w:vAlign w:val="center"/>
          </w:tcPr>
          <w:p w:rsidR="004E00BF" w:rsidRPr="00CD4B16" w:rsidRDefault="004E00BF" w:rsidP="004E00BF">
            <w:pPr>
              <w:spacing w:after="0" w:line="240" w:lineRule="auto"/>
              <w:rPr>
                <w:rFonts w:ascii="Arial" w:hAnsi="Arial" w:cs="Arial"/>
                <w:sz w:val="20"/>
                <w:szCs w:val="20"/>
              </w:rPr>
            </w:pPr>
            <w:r w:rsidRPr="00CD4B16">
              <w:rPr>
                <w:rFonts w:ascii="Arial" w:hAnsi="Arial" w:cs="Arial"/>
                <w:sz w:val="20"/>
                <w:szCs w:val="20"/>
              </w:rPr>
              <w:t xml:space="preserve">Curso: </w:t>
            </w:r>
            <w:r>
              <w:rPr>
                <w:rFonts w:ascii="Arial" w:hAnsi="Arial" w:cs="Arial"/>
                <w:sz w:val="20"/>
                <w:szCs w:val="20"/>
              </w:rPr>
              <w:t xml:space="preserve">    </w:t>
            </w:r>
            <w:r w:rsidR="00271B48">
              <w:rPr>
                <w:rFonts w:ascii="Arial" w:hAnsi="Arial" w:cs="Arial"/>
                <w:sz w:val="20"/>
                <w:szCs w:val="20"/>
              </w:rPr>
              <w:t>1</w:t>
            </w:r>
            <w:r w:rsidR="00654EB2">
              <w:rPr>
                <w:rFonts w:ascii="Arial" w:hAnsi="Arial" w:cs="Arial"/>
                <w:sz w:val="20"/>
                <w:szCs w:val="20"/>
              </w:rPr>
              <w:t xml:space="preserve"> medio </w:t>
            </w:r>
            <w:r>
              <w:rPr>
                <w:rFonts w:ascii="Arial" w:hAnsi="Arial" w:cs="Arial"/>
                <w:sz w:val="20"/>
                <w:szCs w:val="20"/>
              </w:rPr>
              <w:t xml:space="preserve">                       </w:t>
            </w:r>
          </w:p>
        </w:tc>
        <w:tc>
          <w:tcPr>
            <w:tcW w:w="2268" w:type="dxa"/>
            <w:gridSpan w:val="2"/>
            <w:vAlign w:val="center"/>
          </w:tcPr>
          <w:p w:rsidR="004E00BF" w:rsidRPr="00CD4B16" w:rsidRDefault="004E00BF" w:rsidP="004E00BF">
            <w:pPr>
              <w:spacing w:after="0" w:line="240" w:lineRule="auto"/>
              <w:rPr>
                <w:rFonts w:ascii="Arial" w:hAnsi="Arial" w:cs="Arial"/>
                <w:sz w:val="20"/>
                <w:szCs w:val="20"/>
              </w:rPr>
            </w:pPr>
            <w:r>
              <w:rPr>
                <w:rFonts w:ascii="Arial" w:hAnsi="Arial" w:cs="Arial"/>
                <w:sz w:val="20"/>
                <w:szCs w:val="20"/>
              </w:rPr>
              <w:t>Fecha:</w:t>
            </w:r>
            <w:r w:rsidR="00654EB2">
              <w:rPr>
                <w:rFonts w:ascii="Arial" w:hAnsi="Arial" w:cs="Arial"/>
                <w:sz w:val="20"/>
                <w:szCs w:val="20"/>
              </w:rPr>
              <w:t xml:space="preserve"> </w:t>
            </w:r>
            <w:r w:rsidR="0091017D">
              <w:rPr>
                <w:rFonts w:ascii="Arial" w:hAnsi="Arial" w:cs="Arial"/>
                <w:sz w:val="20"/>
                <w:szCs w:val="20"/>
              </w:rPr>
              <w:t xml:space="preserve">   </w:t>
            </w:r>
            <w:r w:rsidR="00654EB2">
              <w:rPr>
                <w:rFonts w:ascii="Arial" w:hAnsi="Arial" w:cs="Arial"/>
                <w:sz w:val="20"/>
                <w:szCs w:val="20"/>
              </w:rPr>
              <w:t xml:space="preserve"> </w:t>
            </w:r>
            <w:r w:rsidR="00A272A2">
              <w:rPr>
                <w:rFonts w:ascii="Arial" w:hAnsi="Arial" w:cs="Arial"/>
                <w:sz w:val="20"/>
                <w:szCs w:val="20"/>
              </w:rPr>
              <w:t>MAYO</w:t>
            </w:r>
          </w:p>
        </w:tc>
      </w:tr>
      <w:tr w:rsidR="004E00BF" w:rsidRPr="002E7364" w:rsidTr="00B15AD5">
        <w:trPr>
          <w:trHeight w:val="453"/>
        </w:trPr>
        <w:tc>
          <w:tcPr>
            <w:tcW w:w="2414" w:type="dxa"/>
            <w:tcBorders>
              <w:right w:val="nil"/>
            </w:tcBorders>
            <w:vAlign w:val="center"/>
          </w:tcPr>
          <w:p w:rsidR="004E00BF" w:rsidRPr="006B5C10" w:rsidRDefault="004E00BF" w:rsidP="004E00BF">
            <w:pPr>
              <w:spacing w:after="0" w:line="240" w:lineRule="auto"/>
              <w:rPr>
                <w:rFonts w:ascii="Arial" w:hAnsi="Arial" w:cs="Arial"/>
              </w:rPr>
            </w:pPr>
            <w:r w:rsidRPr="006B5C10">
              <w:rPr>
                <w:rFonts w:ascii="Arial" w:hAnsi="Arial" w:cs="Arial"/>
              </w:rPr>
              <w:t>Objetivo de Aprendizaje:</w:t>
            </w:r>
          </w:p>
        </w:tc>
        <w:tc>
          <w:tcPr>
            <w:tcW w:w="7900" w:type="dxa"/>
            <w:gridSpan w:val="5"/>
            <w:tcBorders>
              <w:left w:val="nil"/>
            </w:tcBorders>
            <w:vAlign w:val="center"/>
          </w:tcPr>
          <w:p w:rsidR="00060DA2" w:rsidRPr="006B5C10" w:rsidRDefault="00060DA2" w:rsidP="00060DA2">
            <w:pPr>
              <w:spacing w:after="0" w:line="240" w:lineRule="auto"/>
              <w:ind w:left="360"/>
              <w:jc w:val="both"/>
              <w:rPr>
                <w:rFonts w:ascii="Arial" w:hAnsi="Arial" w:cs="Arial"/>
                <w:bCs/>
              </w:rPr>
            </w:pPr>
          </w:p>
          <w:p w:rsidR="006B5C10" w:rsidRPr="006B5C10" w:rsidRDefault="006B5C10" w:rsidP="006B5C10">
            <w:pPr>
              <w:spacing w:after="0" w:line="240" w:lineRule="auto"/>
              <w:jc w:val="both"/>
              <w:rPr>
                <w:rFonts w:ascii="Arial" w:eastAsia="Arial" w:hAnsi="Arial" w:cs="Arial"/>
              </w:rPr>
            </w:pPr>
            <w:r w:rsidRPr="006B5C10">
              <w:rPr>
                <w:rFonts w:ascii="Arial" w:eastAsia="Arial" w:hAnsi="Arial" w:cs="Arial"/>
              </w:rPr>
              <w:t>Explicar, por medio de modelos y la experimentación, las propiedades de las soluciones en ejemplos cercanos, considerando:</w:t>
            </w:r>
          </w:p>
          <w:p w:rsidR="006B5C10" w:rsidRPr="006B5C10" w:rsidRDefault="00A272A2" w:rsidP="006B5C10">
            <w:pPr>
              <w:numPr>
                <w:ilvl w:val="0"/>
                <w:numId w:val="39"/>
              </w:numPr>
              <w:pBdr>
                <w:top w:val="nil"/>
                <w:left w:val="nil"/>
                <w:bottom w:val="nil"/>
                <w:right w:val="nil"/>
                <w:between w:val="nil"/>
              </w:pBdr>
              <w:spacing w:after="0" w:line="240" w:lineRule="auto"/>
            </w:pPr>
            <w:r>
              <w:rPr>
                <w:rFonts w:ascii="Arial" w:eastAsia="Arial" w:hAnsi="Arial" w:cs="Arial"/>
              </w:rPr>
              <w:t>MOLALIDAD</w:t>
            </w:r>
          </w:p>
          <w:p w:rsidR="006B5C10" w:rsidRPr="006B5C10" w:rsidRDefault="00A272A2" w:rsidP="006B5C10">
            <w:pPr>
              <w:numPr>
                <w:ilvl w:val="0"/>
                <w:numId w:val="39"/>
              </w:numPr>
              <w:pBdr>
                <w:top w:val="nil"/>
                <w:left w:val="nil"/>
                <w:bottom w:val="nil"/>
                <w:right w:val="nil"/>
                <w:between w:val="nil"/>
              </w:pBdr>
              <w:spacing w:after="0" w:line="240" w:lineRule="auto"/>
            </w:pPr>
            <w:r>
              <w:rPr>
                <w:rFonts w:ascii="Arial" w:eastAsia="Arial" w:hAnsi="Arial" w:cs="Arial"/>
              </w:rPr>
              <w:t>MOLARIDAD</w:t>
            </w:r>
            <w:r w:rsidR="006B5C10" w:rsidRPr="006B5C10">
              <w:rPr>
                <w:rFonts w:ascii="Arial" w:eastAsia="Arial" w:hAnsi="Arial" w:cs="Arial"/>
              </w:rPr>
              <w:t>.</w:t>
            </w:r>
          </w:p>
          <w:p w:rsidR="00060DA2" w:rsidRPr="006B5C10" w:rsidRDefault="00A272A2" w:rsidP="006B5C10">
            <w:pPr>
              <w:numPr>
                <w:ilvl w:val="0"/>
                <w:numId w:val="39"/>
              </w:numPr>
              <w:pBdr>
                <w:top w:val="nil"/>
                <w:left w:val="nil"/>
                <w:bottom w:val="nil"/>
                <w:right w:val="nil"/>
                <w:between w:val="nil"/>
              </w:pBdr>
              <w:spacing w:after="0" w:line="240" w:lineRule="auto"/>
            </w:pPr>
            <w:r>
              <w:rPr>
                <w:rFonts w:ascii="Arial" w:eastAsia="Arial" w:hAnsi="Arial" w:cs="Arial"/>
              </w:rPr>
              <w:t xml:space="preserve">FRACCION MOLAR </w:t>
            </w:r>
            <w:r w:rsidR="006B5C10" w:rsidRPr="006B5C10">
              <w:rPr>
                <w:rFonts w:ascii="Arial" w:eastAsia="Arial" w:hAnsi="Arial" w:cs="Arial"/>
              </w:rPr>
              <w:t>.</w:t>
            </w:r>
          </w:p>
        </w:tc>
      </w:tr>
    </w:tbl>
    <w:p w:rsidR="00D66F87" w:rsidRDefault="00D66F87" w:rsidP="0028256F"/>
    <w:p w:rsidR="00060DA2" w:rsidRDefault="00060DA2" w:rsidP="0028256F">
      <w:pPr>
        <w:spacing w:after="0"/>
        <w:jc w:val="both"/>
        <w:rPr>
          <w:rFonts w:ascii="Arial" w:eastAsia="Calibri" w:hAnsi="Arial" w:cs="Arial"/>
          <w:b/>
          <w:color w:val="000000"/>
          <w:lang w:val="es-CL"/>
        </w:rPr>
      </w:pPr>
    </w:p>
    <w:p w:rsidR="00A272A2" w:rsidRPr="00F24C89" w:rsidRDefault="00A272A2" w:rsidP="00A272A2">
      <w:pPr>
        <w:jc w:val="both"/>
        <w:rPr>
          <w:rFonts w:ascii="Arial" w:hAnsi="Arial" w:cs="Arial"/>
          <w:b/>
          <w:bCs/>
        </w:rPr>
      </w:pPr>
      <w:r w:rsidRPr="00F24C89">
        <w:rPr>
          <w:rFonts w:ascii="Arial" w:hAnsi="Arial" w:cs="Arial"/>
          <w:b/>
          <w:bCs/>
        </w:rPr>
        <w:t>I.  Comprensión de lectura.</w:t>
      </w:r>
    </w:p>
    <w:p w:rsidR="00A272A2" w:rsidRDefault="00A272A2" w:rsidP="00A272A2">
      <w:pPr>
        <w:pStyle w:val="Textoindependiente2"/>
        <w:jc w:val="both"/>
        <w:rPr>
          <w:rFonts w:ascii="Arial" w:hAnsi="Arial" w:cs="Arial"/>
        </w:rPr>
      </w:pPr>
      <w:r w:rsidRPr="00F24C89">
        <w:rPr>
          <w:rFonts w:ascii="Arial" w:hAnsi="Arial" w:cs="Arial"/>
        </w:rPr>
        <w:t>Lea atentamente el siguiente texto y responde las preguntas relacionadas a continuación.</w:t>
      </w:r>
    </w:p>
    <w:p w:rsidR="00A272A2" w:rsidRPr="002D749C" w:rsidRDefault="00A272A2" w:rsidP="00A272A2">
      <w:pPr>
        <w:pStyle w:val="Textoindependiente2"/>
        <w:jc w:val="both"/>
        <w:rPr>
          <w:rFonts w:ascii="Arial" w:hAnsi="Arial" w:cs="Arial"/>
          <w:sz w:val="22"/>
          <w:szCs w:val="22"/>
        </w:rPr>
      </w:pPr>
    </w:p>
    <w:p w:rsidR="00A272A2" w:rsidRPr="00BD3C37" w:rsidRDefault="00A272A2" w:rsidP="00A272A2">
      <w:pPr>
        <w:jc w:val="both"/>
        <w:rPr>
          <w:rFonts w:ascii="Calibri" w:hAnsi="Calibri" w:cs="Calibri"/>
          <w:color w:val="000000"/>
          <w:lang w:val="es-CL" w:eastAsia="es-CL"/>
        </w:rPr>
      </w:pPr>
      <w:r w:rsidRPr="00BD3C37">
        <w:rPr>
          <w:rFonts w:ascii="Arial" w:hAnsi="Arial" w:cs="Arial"/>
        </w:rPr>
        <w:t xml:space="preserve"> </w:t>
      </w:r>
      <w:r w:rsidRPr="00BD3C37">
        <w:rPr>
          <w:rFonts w:ascii="Arial" w:hAnsi="Arial" w:cs="Arial"/>
          <w:b/>
          <w:bCs/>
          <w:color w:val="000000"/>
        </w:rPr>
        <w:t>Molaridad.</w:t>
      </w:r>
    </w:p>
    <w:p w:rsidR="00A272A2" w:rsidRPr="00BD3C37" w:rsidRDefault="00A272A2" w:rsidP="00A272A2">
      <w:pPr>
        <w:jc w:val="both"/>
        <w:rPr>
          <w:rFonts w:ascii="Calibri" w:hAnsi="Calibri" w:cs="Calibri"/>
          <w:color w:val="000000"/>
        </w:rPr>
      </w:pPr>
      <w:r w:rsidRPr="00BD3C37">
        <w:rPr>
          <w:rFonts w:ascii="Arial" w:hAnsi="Arial" w:cs="Arial"/>
          <w:color w:val="000000"/>
        </w:rPr>
        <w:t xml:space="preserve">Esta unidad de concentración se basa en el volumen de una solución y por ello es conveniente utilizarla en los procedimientos del laboratorio en donde la cantidad medida es el volumen de solución. La molaridad se define como el número de moles de soluto por litro de solución (también como el número de </w:t>
      </w:r>
      <w:proofErr w:type="spellStart"/>
      <w:r w:rsidRPr="00BD3C37">
        <w:rPr>
          <w:rFonts w:ascii="Arial" w:hAnsi="Arial" w:cs="Arial"/>
          <w:color w:val="000000"/>
        </w:rPr>
        <w:t>milimoles</w:t>
      </w:r>
      <w:proofErr w:type="spellEnd"/>
      <w:r w:rsidRPr="00BD3C37">
        <w:rPr>
          <w:rFonts w:ascii="Arial" w:hAnsi="Arial" w:cs="Arial"/>
          <w:color w:val="000000"/>
        </w:rPr>
        <w:t xml:space="preserve"> de soluto por mililitro de solución):</w:t>
      </w:r>
    </w:p>
    <w:p w:rsidR="00A272A2" w:rsidRPr="00BD3C37" w:rsidRDefault="00A272A2" w:rsidP="00A272A2">
      <w:pPr>
        <w:jc w:val="center"/>
        <w:rPr>
          <w:rFonts w:ascii="Calibri" w:hAnsi="Calibri" w:cs="Calibri"/>
          <w:color w:val="000000"/>
        </w:rPr>
      </w:pPr>
      <w:r w:rsidRPr="00BD3C37">
        <w:rPr>
          <w:rFonts w:ascii="Arial" w:hAnsi="Arial" w:cs="Arial"/>
          <w:color w:val="000000"/>
        </w:rPr>
        <w:fldChar w:fldCharType="begin"/>
      </w:r>
      <w:r w:rsidRPr="00BD3C37">
        <w:rPr>
          <w:rFonts w:ascii="Arial" w:hAnsi="Arial" w:cs="Arial"/>
          <w:color w:val="000000"/>
        </w:rPr>
        <w:instrText xml:space="preserve"> INCLUDEPICTURE "https://navarrof.orgfree.com/Docencia/QuimicaAnalitica/Disoluciones/Molaridad_files/image002.jpg" \* MERGEFORMATINET </w:instrText>
      </w:r>
      <w:r w:rsidRPr="00BD3C37">
        <w:rPr>
          <w:rFonts w:ascii="Arial" w:hAnsi="Arial" w:cs="Arial"/>
          <w:color w:val="000000"/>
        </w:rPr>
        <w:fldChar w:fldCharType="separate"/>
      </w:r>
      <w:r w:rsidRPr="00BD3C37">
        <w:rPr>
          <w:rFonts w:ascii="Arial" w:hAnsi="Arial" w:cs="Arial"/>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2.25pt">
            <v:imagedata r:id="rId8" r:href="rId9"/>
          </v:shape>
        </w:pict>
      </w:r>
      <w:r w:rsidRPr="00BD3C37">
        <w:rPr>
          <w:rFonts w:ascii="Arial" w:hAnsi="Arial" w:cs="Arial"/>
          <w:color w:val="000000"/>
        </w:rPr>
        <w:fldChar w:fldCharType="end"/>
      </w:r>
    </w:p>
    <w:p w:rsidR="00A272A2" w:rsidRPr="00BD3C37" w:rsidRDefault="00A272A2" w:rsidP="00A272A2">
      <w:pPr>
        <w:jc w:val="both"/>
        <w:rPr>
          <w:rFonts w:ascii="Calibri" w:hAnsi="Calibri" w:cs="Calibri"/>
          <w:color w:val="000000"/>
        </w:rPr>
      </w:pPr>
      <w:r w:rsidRPr="00BD3C37">
        <w:rPr>
          <w:color w:val="000000"/>
        </w:rPr>
        <w:t> </w:t>
      </w:r>
    </w:p>
    <w:p w:rsidR="00A272A2" w:rsidRPr="00BD3C37" w:rsidRDefault="00A272A2" w:rsidP="00A272A2">
      <w:pPr>
        <w:jc w:val="both"/>
        <w:rPr>
          <w:rFonts w:ascii="Calibri" w:hAnsi="Calibri" w:cs="Calibri"/>
          <w:color w:val="000000"/>
        </w:rPr>
      </w:pPr>
      <w:r w:rsidRPr="00BD3C37">
        <w:rPr>
          <w:rFonts w:ascii="Arial" w:hAnsi="Arial" w:cs="Arial"/>
          <w:color w:val="000000"/>
        </w:rPr>
        <w:t> Tratándose del equilibrio químico, es necesario distinguir entre la concentración analítica que no es más que el número total de moles de un soluto en un litro de solución y la molaridad analítica de una especie en equilibrio. Por ejemplo, si añadimos 0.1 moles de ácido acético a un litro de agua, tendremos una concentración analítica de ácido acético 0.1 molar. Sin embargo en virtud del equilibrio:</w:t>
      </w:r>
    </w:p>
    <w:p w:rsidR="00A272A2" w:rsidRPr="00BD3C37" w:rsidRDefault="00A272A2" w:rsidP="00A272A2">
      <w:pPr>
        <w:jc w:val="center"/>
        <w:rPr>
          <w:rFonts w:ascii="Calibri" w:hAnsi="Calibri" w:cs="Calibri"/>
          <w:color w:val="000000"/>
        </w:rPr>
      </w:pPr>
      <w:r w:rsidRPr="00BD3C37">
        <w:rPr>
          <w:rFonts w:ascii="Arial" w:hAnsi="Arial" w:cs="Arial"/>
          <w:color w:val="000000"/>
        </w:rPr>
        <w:fldChar w:fldCharType="begin"/>
      </w:r>
      <w:r w:rsidRPr="00BD3C37">
        <w:rPr>
          <w:rFonts w:ascii="Arial" w:hAnsi="Arial" w:cs="Arial"/>
          <w:color w:val="000000"/>
        </w:rPr>
        <w:instrText xml:space="preserve"> INCLUDEPICTURE "https://navarrof.orgfree.com/Docencia/QuimicaAnalitica/Disoluciones/Molaridad_files/image008.gif" \* MERGEFORMATINET </w:instrText>
      </w:r>
      <w:r w:rsidRPr="00BD3C37">
        <w:rPr>
          <w:rFonts w:ascii="Arial" w:hAnsi="Arial" w:cs="Arial"/>
          <w:color w:val="000000"/>
        </w:rPr>
        <w:fldChar w:fldCharType="separate"/>
      </w:r>
      <w:r w:rsidRPr="00BD3C37">
        <w:rPr>
          <w:rFonts w:ascii="Arial" w:hAnsi="Arial" w:cs="Arial"/>
          <w:color w:val="000000"/>
        </w:rPr>
        <w:pict>
          <v:shape id="_x0000_i1026" type="#_x0000_t75" style="width:186.75pt;height:22.5pt">
            <v:imagedata r:id="rId10" r:href="rId11"/>
          </v:shape>
        </w:pict>
      </w:r>
      <w:r w:rsidRPr="00BD3C37">
        <w:rPr>
          <w:rFonts w:ascii="Arial" w:hAnsi="Arial" w:cs="Arial"/>
          <w:color w:val="000000"/>
        </w:rPr>
        <w:fldChar w:fldCharType="end"/>
      </w:r>
    </w:p>
    <w:p w:rsidR="00A272A2" w:rsidRPr="00BD3C37" w:rsidRDefault="00A272A2" w:rsidP="00A272A2">
      <w:pPr>
        <w:jc w:val="both"/>
        <w:rPr>
          <w:rFonts w:ascii="Calibri" w:hAnsi="Calibri" w:cs="Calibri"/>
          <w:color w:val="000000"/>
        </w:rPr>
      </w:pPr>
      <w:r w:rsidRPr="00BD3C37">
        <w:rPr>
          <w:rFonts w:ascii="Arial" w:hAnsi="Arial" w:cs="Arial"/>
          <w:color w:val="000000"/>
        </w:rPr>
        <w:t>una fracción de las moléculas de ácido acético estará ionizada por lo que la concentración real de la especie CH</w:t>
      </w:r>
      <w:r w:rsidRPr="00BD3C37">
        <w:rPr>
          <w:rFonts w:ascii="Arial" w:hAnsi="Arial" w:cs="Arial"/>
          <w:color w:val="000000"/>
          <w:vertAlign w:val="subscript"/>
        </w:rPr>
        <w:t>3</w:t>
      </w:r>
      <w:r w:rsidRPr="00BD3C37">
        <w:rPr>
          <w:rFonts w:ascii="Arial" w:hAnsi="Arial" w:cs="Arial"/>
          <w:color w:val="000000"/>
        </w:rPr>
        <w:t>COOH será menor que 0.1 molar.</w:t>
      </w:r>
    </w:p>
    <w:p w:rsidR="00A272A2" w:rsidRPr="00BD3C37" w:rsidRDefault="00A272A2" w:rsidP="00A272A2">
      <w:pPr>
        <w:jc w:val="both"/>
        <w:rPr>
          <w:rFonts w:ascii="Calibri" w:hAnsi="Calibri" w:cs="Calibri"/>
          <w:color w:val="000000"/>
        </w:rPr>
      </w:pPr>
      <w:r w:rsidRPr="00BD3C37">
        <w:rPr>
          <w:rFonts w:ascii="Arial" w:hAnsi="Arial" w:cs="Arial"/>
          <w:color w:val="000000"/>
        </w:rPr>
        <w:t> </w:t>
      </w:r>
    </w:p>
    <w:p w:rsidR="00A272A2" w:rsidRPr="00BD3C37" w:rsidRDefault="00A272A2" w:rsidP="00A272A2">
      <w:pPr>
        <w:jc w:val="both"/>
        <w:rPr>
          <w:rFonts w:ascii="Calibri" w:hAnsi="Calibri" w:cs="Calibri"/>
          <w:color w:val="000000"/>
        </w:rPr>
      </w:pPr>
      <w:r w:rsidRPr="00BD3C37">
        <w:rPr>
          <w:rFonts w:ascii="Arial" w:hAnsi="Arial" w:cs="Arial"/>
          <w:color w:val="000000"/>
        </w:rPr>
        <w:t>Algunos reactivos de mucha aplicación en análisis químico son manufacturados en estado líquido como una disolución concentrada de la sustancia de interés. Entre estas sustancias tenemos la mayoría de los ácidos que con mayor frecuencia se utilizan en los laboratorios como son el ácido sulfúrico, clorhídrico, etc. En los frascos de estos ácidos concentrados nos indican los fabricantes su porcentaje (% masa/masa) y densidad de la solución del ácido. Con estos datos podemos calcular el volumen necesario del ácido concentrado para preparar un ácido más diluido. Para ello nos basamos en la masa de reactivo necesaria para preparar la solución es igual a la masa que encontramos de ese reactivo en una solución concentrada. Por ejemplo para una solución diluida cuya concentración se da en forma de molaridad:</w:t>
      </w:r>
    </w:p>
    <w:p w:rsidR="00A272A2" w:rsidRPr="00BD3C37" w:rsidRDefault="00A272A2" w:rsidP="00A272A2">
      <w:pPr>
        <w:jc w:val="both"/>
        <w:rPr>
          <w:rFonts w:ascii="Calibri" w:hAnsi="Calibri" w:cs="Calibri"/>
          <w:color w:val="000000"/>
        </w:rPr>
      </w:pPr>
    </w:p>
    <w:p w:rsidR="00A272A2" w:rsidRPr="000A1F2F" w:rsidRDefault="00A272A2" w:rsidP="00A272A2">
      <w:pPr>
        <w:numPr>
          <w:ilvl w:val="0"/>
          <w:numId w:val="20"/>
        </w:numPr>
        <w:shd w:val="clear" w:color="auto" w:fill="FFFFFF"/>
        <w:spacing w:after="0" w:line="240" w:lineRule="auto"/>
        <w:jc w:val="both"/>
        <w:rPr>
          <w:rFonts w:ascii="Arial" w:hAnsi="Arial" w:cs="Arial"/>
          <w:color w:val="333333"/>
        </w:rPr>
      </w:pPr>
      <w:r w:rsidRPr="000A1F2F">
        <w:rPr>
          <w:rFonts w:ascii="Arial" w:hAnsi="Arial" w:cs="Arial"/>
          <w:color w:val="333333"/>
        </w:rPr>
        <w:lastRenderedPageBreak/>
        <w:t xml:space="preserve">Según el párrafo leído, ¿Qué </w:t>
      </w:r>
      <w:r>
        <w:rPr>
          <w:rFonts w:ascii="Arial" w:hAnsi="Arial" w:cs="Arial"/>
          <w:color w:val="333333"/>
        </w:rPr>
        <w:t>es la molaridad</w:t>
      </w:r>
      <w:r w:rsidRPr="000A1F2F">
        <w:rPr>
          <w:rFonts w:ascii="Arial" w:hAnsi="Arial" w:cs="Arial"/>
          <w:color w:val="333333"/>
        </w:rPr>
        <w:t>?</w:t>
      </w:r>
    </w:p>
    <w:p w:rsidR="00A272A2" w:rsidRPr="000A1F2F" w:rsidRDefault="00A272A2" w:rsidP="00A272A2">
      <w:pPr>
        <w:jc w:val="both"/>
        <w:rPr>
          <w:rFonts w:ascii="Arial" w:hAnsi="Arial" w:cs="Arial"/>
          <w:bCs/>
        </w:rPr>
      </w:pPr>
      <w:r w:rsidRPr="000A1F2F">
        <w:rPr>
          <w:rFonts w:ascii="Arial" w:hAnsi="Arial" w:cs="Arial"/>
          <w:bCs/>
        </w:rPr>
        <w:t xml:space="preserve">Respuesta:___________________________________________________________________________________________________________________________________________________________________________________________ </w:t>
      </w:r>
    </w:p>
    <w:p w:rsidR="00A272A2" w:rsidRPr="000A1F2F" w:rsidRDefault="00A272A2" w:rsidP="00A272A2">
      <w:pPr>
        <w:jc w:val="both"/>
        <w:rPr>
          <w:rFonts w:ascii="Arial" w:hAnsi="Arial" w:cs="Arial"/>
          <w:bCs/>
        </w:rPr>
      </w:pPr>
    </w:p>
    <w:p w:rsidR="00A272A2" w:rsidRPr="000A1F2F" w:rsidRDefault="00A272A2" w:rsidP="00A272A2">
      <w:pPr>
        <w:numPr>
          <w:ilvl w:val="0"/>
          <w:numId w:val="20"/>
        </w:numPr>
        <w:spacing w:after="0" w:line="240" w:lineRule="auto"/>
        <w:jc w:val="both"/>
        <w:rPr>
          <w:rFonts w:ascii="Arial" w:hAnsi="Arial" w:cs="Arial"/>
          <w:bCs/>
        </w:rPr>
      </w:pPr>
      <w:r>
        <w:rPr>
          <w:rFonts w:ascii="Arial" w:hAnsi="Arial" w:cs="Arial"/>
          <w:bCs/>
        </w:rPr>
        <w:t xml:space="preserve">¿Qué se debe distinguir en el equilibrio </w:t>
      </w:r>
      <w:proofErr w:type="spellStart"/>
      <w:r>
        <w:rPr>
          <w:rFonts w:ascii="Arial" w:hAnsi="Arial" w:cs="Arial"/>
          <w:bCs/>
        </w:rPr>
        <w:t>quimico</w:t>
      </w:r>
      <w:proofErr w:type="spellEnd"/>
      <w:r>
        <w:rPr>
          <w:rFonts w:ascii="Arial" w:hAnsi="Arial" w:cs="Arial"/>
          <w:bCs/>
        </w:rPr>
        <w:t>?</w:t>
      </w:r>
      <w:r>
        <w:rPr>
          <w:rFonts w:ascii="Arial" w:hAnsi="Arial" w:cs="Arial"/>
        </w:rPr>
        <w:t xml:space="preserve"> </w:t>
      </w:r>
      <w:r w:rsidRPr="000A1F2F">
        <w:rPr>
          <w:rFonts w:ascii="Arial" w:hAnsi="Arial" w:cs="Arial"/>
          <w:bCs/>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A272A2" w:rsidRPr="000A1F2F" w:rsidRDefault="00A272A2" w:rsidP="00A272A2">
      <w:pPr>
        <w:jc w:val="both"/>
        <w:rPr>
          <w:rFonts w:ascii="Arial" w:hAnsi="Arial" w:cs="Arial"/>
          <w:bCs/>
        </w:rPr>
      </w:pPr>
    </w:p>
    <w:p w:rsidR="00A272A2" w:rsidRDefault="00A272A2" w:rsidP="00A272A2">
      <w:pPr>
        <w:numPr>
          <w:ilvl w:val="0"/>
          <w:numId w:val="20"/>
        </w:numPr>
        <w:spacing w:after="0" w:line="240" w:lineRule="auto"/>
        <w:jc w:val="both"/>
        <w:rPr>
          <w:rFonts w:ascii="Arial" w:hAnsi="Arial" w:cs="Arial"/>
          <w:bCs/>
        </w:rPr>
      </w:pPr>
      <w:r>
        <w:rPr>
          <w:rFonts w:ascii="Arial" w:hAnsi="Arial" w:cs="Arial"/>
          <w:bCs/>
        </w:rPr>
        <w:t xml:space="preserve">¿Por qué los otros productos </w:t>
      </w:r>
      <w:proofErr w:type="spellStart"/>
      <w:r>
        <w:rPr>
          <w:rFonts w:ascii="Arial" w:hAnsi="Arial" w:cs="Arial"/>
          <w:bCs/>
        </w:rPr>
        <w:t>quimicos</w:t>
      </w:r>
      <w:proofErr w:type="spellEnd"/>
      <w:r>
        <w:rPr>
          <w:rFonts w:ascii="Arial" w:hAnsi="Arial" w:cs="Arial"/>
          <w:bCs/>
        </w:rPr>
        <w:t xml:space="preserve"> son manufacturados ?</w:t>
      </w:r>
      <w:r w:rsidRPr="000A1F2F">
        <w:rPr>
          <w:rFonts w:ascii="Arial" w:hAnsi="Arial" w:cs="Arial"/>
          <w:bCs/>
        </w:rPr>
        <w:t>:___________________________________________________________________________________________________________________________________________________________________________________________________________________________________________________</w:t>
      </w:r>
    </w:p>
    <w:p w:rsidR="00A272A2" w:rsidRPr="000A1F2F" w:rsidRDefault="00A272A2" w:rsidP="00A272A2">
      <w:pPr>
        <w:jc w:val="both"/>
        <w:rPr>
          <w:rFonts w:ascii="Arial" w:hAnsi="Arial" w:cs="Arial"/>
          <w:bCs/>
        </w:rPr>
      </w:pPr>
    </w:p>
    <w:p w:rsidR="00A272A2" w:rsidRDefault="00A272A2" w:rsidP="00A272A2">
      <w:pPr>
        <w:pStyle w:val="Prrafodelista"/>
        <w:numPr>
          <w:ilvl w:val="0"/>
          <w:numId w:val="45"/>
        </w:numPr>
      </w:pPr>
      <w:r w:rsidRPr="00926D89">
        <w:rPr>
          <w:b/>
        </w:rPr>
        <w:t>Preguntas de desarrollo</w:t>
      </w:r>
      <w:r>
        <w:t xml:space="preserve"> (3pts c/u)De acuerdo a la siguiente imagen describa </w:t>
      </w:r>
      <w:proofErr w:type="spellStart"/>
      <w:r>
        <w:t>el la</w:t>
      </w:r>
      <w:proofErr w:type="spellEnd"/>
      <w:r>
        <w:t xml:space="preserve"> molaridad, densidad y </w:t>
      </w:r>
      <w:proofErr w:type="spellStart"/>
      <w:r>
        <w:t>molalidad</w:t>
      </w:r>
      <w:proofErr w:type="spellEnd"/>
      <w:r>
        <w:t>.</w:t>
      </w:r>
    </w:p>
    <w:p w:rsidR="00A272A2" w:rsidRDefault="00A272A2" w:rsidP="00A272A2">
      <w:pPr>
        <w:pStyle w:val="Prrafodelista"/>
      </w:pPr>
    </w:p>
    <w:p w:rsidR="00A272A2" w:rsidRDefault="00A272A2" w:rsidP="00A272A2">
      <w:pPr>
        <w:pStyle w:val="Prrafodelista"/>
        <w:ind w:left="0"/>
      </w:pPr>
      <w:r>
        <w:rPr>
          <w:lang w:val="es-ES"/>
        </w:rPr>
        <w:t xml:space="preserve">           </w:t>
      </w:r>
      <w:r w:rsidRPr="009118C5">
        <w:rPr>
          <w:lang w:val="es-ES"/>
        </w:rPr>
        <w:object w:dxaOrig="7875" w:dyaOrig="1995">
          <v:shape id="_x0000_i1027" type="#_x0000_t75" style="width:172.5pt;height:50.25pt" o:ole="">
            <v:imagedata r:id="rId12" o:title=""/>
          </v:shape>
          <o:OLEObject Type="Embed" ProgID="Unknown" ShapeID="_x0000_i1027" DrawAspect="Content" ObjectID="_1651412801" r:id="rId13"/>
        </w:object>
      </w:r>
      <w:r>
        <w:t xml:space="preserve">  </w:t>
      </w:r>
      <w:r w:rsidRPr="00604099">
        <w:rPr>
          <w:lang w:val="es-ES"/>
        </w:rPr>
        <w:object w:dxaOrig="6000" w:dyaOrig="1515">
          <v:shape id="_x0000_i1028" type="#_x0000_t75" style="width:197.25pt;height:49.5pt" o:ole="">
            <v:imagedata r:id="rId14" o:title=""/>
          </v:shape>
          <o:OLEObject Type="Embed" ProgID="Unknown" ShapeID="_x0000_i1028" DrawAspect="Content" ObjectID="_1651412802" r:id="rId15"/>
        </w:object>
      </w:r>
    </w:p>
    <w:p w:rsidR="00A272A2" w:rsidRDefault="00A272A2" w:rsidP="00A272A2">
      <w:pPr>
        <w:pStyle w:val="Prrafodelista"/>
        <w:ind w:left="0"/>
        <w:jc w:val="center"/>
      </w:pPr>
      <w:r w:rsidRPr="00604099">
        <w:rPr>
          <w:lang w:val="es-ES"/>
        </w:rPr>
        <w:object w:dxaOrig="8055" w:dyaOrig="1290">
          <v:shape id="_x0000_i1029" type="#_x0000_t75" style="width:352.5pt;height:53.25pt" o:ole="">
            <v:imagedata r:id="rId16" o:title=""/>
          </v:shape>
          <o:OLEObject Type="Embed" ProgID="Unknown" ShapeID="_x0000_i1029" DrawAspect="Content" ObjectID="_1651412803" r:id="rId17"/>
        </w:object>
      </w:r>
    </w:p>
    <w:p w:rsidR="00A272A2" w:rsidRDefault="00A272A2" w:rsidP="00A272A2"/>
    <w:p w:rsidR="00A272A2" w:rsidRPr="00694EA1" w:rsidRDefault="00A272A2" w:rsidP="00A272A2">
      <w:pPr>
        <w:rPr>
          <w:vanish/>
        </w:rPr>
      </w:pPr>
    </w:p>
    <w:tbl>
      <w:tblPr>
        <w:tblpPr w:leftFromText="141" w:rightFromText="141" w:vertAnchor="text" w:horzAnchor="margin" w:tblpXSpec="center"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2993"/>
        <w:gridCol w:w="2994"/>
      </w:tblGrid>
      <w:tr w:rsidR="00A272A2" w:rsidTr="00AD2A81">
        <w:trPr>
          <w:trHeight w:val="1408"/>
        </w:trPr>
        <w:tc>
          <w:tcPr>
            <w:tcW w:w="2993" w:type="dxa"/>
            <w:shd w:val="clear" w:color="auto" w:fill="auto"/>
          </w:tcPr>
          <w:p w:rsidR="00A272A2" w:rsidRDefault="00A272A2" w:rsidP="00AD2A81">
            <w:r>
              <w:t>Definición y ejemplo</w:t>
            </w:r>
          </w:p>
          <w:p w:rsidR="00A272A2" w:rsidRDefault="00A272A2" w:rsidP="00AD2A81"/>
          <w:p w:rsidR="00A272A2" w:rsidRDefault="00A272A2" w:rsidP="00AD2A81"/>
          <w:p w:rsidR="00A272A2" w:rsidRDefault="00A272A2" w:rsidP="00AD2A81"/>
          <w:p w:rsidR="00A272A2" w:rsidRDefault="00A272A2" w:rsidP="00AD2A81"/>
          <w:p w:rsidR="00A272A2" w:rsidRDefault="00A272A2" w:rsidP="00AD2A81"/>
          <w:p w:rsidR="00A272A2" w:rsidRDefault="00A272A2" w:rsidP="00AD2A81"/>
          <w:p w:rsidR="00A272A2" w:rsidRDefault="00A272A2" w:rsidP="00AD2A81"/>
          <w:p w:rsidR="00A272A2" w:rsidRDefault="00A272A2" w:rsidP="00AD2A81"/>
          <w:p w:rsidR="00A272A2" w:rsidRDefault="00A272A2" w:rsidP="00AD2A81"/>
          <w:p w:rsidR="00A272A2" w:rsidRDefault="00A272A2" w:rsidP="00AD2A81"/>
          <w:p w:rsidR="00A272A2" w:rsidRDefault="00A272A2" w:rsidP="00AD2A81"/>
          <w:p w:rsidR="00A272A2" w:rsidRDefault="00A272A2" w:rsidP="00AD2A81"/>
          <w:p w:rsidR="00A272A2" w:rsidRDefault="00A272A2" w:rsidP="00AD2A81"/>
        </w:tc>
        <w:tc>
          <w:tcPr>
            <w:tcW w:w="2993" w:type="dxa"/>
            <w:shd w:val="clear" w:color="auto" w:fill="auto"/>
          </w:tcPr>
          <w:p w:rsidR="00A272A2" w:rsidRDefault="00A272A2" w:rsidP="00AD2A81">
            <w:r>
              <w:lastRenderedPageBreak/>
              <w:t xml:space="preserve">Definición y ejemplo </w:t>
            </w:r>
          </w:p>
        </w:tc>
        <w:tc>
          <w:tcPr>
            <w:tcW w:w="2994" w:type="dxa"/>
            <w:shd w:val="clear" w:color="auto" w:fill="auto"/>
          </w:tcPr>
          <w:p w:rsidR="00A272A2" w:rsidRDefault="00A272A2" w:rsidP="00AD2A81">
            <w:r>
              <w:t>Ejemplos</w:t>
            </w:r>
          </w:p>
        </w:tc>
      </w:tr>
    </w:tbl>
    <w:p w:rsidR="00A272A2" w:rsidRPr="00276C93" w:rsidRDefault="00A272A2" w:rsidP="00A272A2">
      <w:pPr>
        <w:jc w:val="both"/>
        <w:rPr>
          <w:rFonts w:ascii="Arial" w:eastAsia="Calibri" w:hAnsi="Arial" w:cs="Arial"/>
          <w:color w:val="000000"/>
          <w:sz w:val="18"/>
          <w:szCs w:val="18"/>
          <w:lang w:val="es-MX"/>
        </w:rPr>
      </w:pPr>
      <w:r w:rsidRPr="00276C93">
        <w:rPr>
          <w:rFonts w:ascii="Arial" w:eastAsia="Calibri" w:hAnsi="Arial" w:cs="Arial"/>
          <w:color w:val="000000"/>
          <w:sz w:val="18"/>
          <w:szCs w:val="18"/>
          <w:lang w:val="es-MX"/>
        </w:rPr>
        <w:t xml:space="preserve">             </w:t>
      </w:r>
    </w:p>
    <w:p w:rsidR="00A272A2" w:rsidRPr="00276C93" w:rsidRDefault="00A272A2" w:rsidP="00A272A2">
      <w:pPr>
        <w:rPr>
          <w:rFonts w:ascii="Arial" w:eastAsia="Calibri" w:hAnsi="Arial" w:cs="Arial"/>
          <w:color w:val="000000"/>
          <w:sz w:val="18"/>
          <w:szCs w:val="18"/>
          <w:lang w:val="es-MX"/>
        </w:rPr>
      </w:pPr>
    </w:p>
    <w:p w:rsidR="00A272A2" w:rsidRDefault="00A272A2" w:rsidP="00A272A2">
      <w:pPr>
        <w:tabs>
          <w:tab w:val="left" w:pos="426"/>
          <w:tab w:val="num" w:pos="720"/>
        </w:tabs>
        <w:contextualSpacing/>
        <w:jc w:val="both"/>
        <w:rPr>
          <w:rFonts w:ascii="Arial" w:eastAsia="Calibri" w:hAnsi="Arial" w:cs="Arial"/>
          <w:color w:val="000000"/>
          <w:sz w:val="18"/>
          <w:szCs w:val="18"/>
          <w:lang w:val="es-MX"/>
        </w:rPr>
      </w:pPr>
      <w:r>
        <w:rPr>
          <w:rFonts w:ascii="Arial" w:eastAsia="Calibri" w:hAnsi="Arial" w:cs="Arial"/>
          <w:color w:val="000000"/>
          <w:sz w:val="18"/>
          <w:szCs w:val="18"/>
          <w:lang w:val="es-MX"/>
        </w:rPr>
        <w:t xml:space="preserve">III De acuerdo a la siguiente imagen de la preparación de soluciones químicas, explique como usted aplica en la vida cotidiana la preparación de disoluciones químicas y como usted identificar cuando es una mezcla insaturada, sobresatura y saturada. </w:t>
      </w:r>
    </w:p>
    <w:p w:rsidR="00A272A2" w:rsidRDefault="00A272A2" w:rsidP="00A272A2">
      <w:pPr>
        <w:tabs>
          <w:tab w:val="left" w:pos="426"/>
          <w:tab w:val="num" w:pos="720"/>
        </w:tabs>
        <w:contextualSpacing/>
        <w:jc w:val="both"/>
        <w:rPr>
          <w:rFonts w:ascii="Arial" w:eastAsia="Calibri" w:hAnsi="Arial" w:cs="Arial"/>
          <w:color w:val="000000"/>
          <w:sz w:val="18"/>
          <w:szCs w:val="18"/>
          <w:lang w:val="es-MX"/>
        </w:rPr>
      </w:pPr>
    </w:p>
    <w:p w:rsidR="00A272A2" w:rsidRDefault="00A272A2" w:rsidP="00A272A2">
      <w:pPr>
        <w:tabs>
          <w:tab w:val="left" w:pos="426"/>
          <w:tab w:val="num" w:pos="720"/>
        </w:tabs>
        <w:contextualSpacing/>
        <w:jc w:val="both"/>
        <w:rPr>
          <w:rFonts w:ascii="Arial" w:eastAsia="Calibri" w:hAnsi="Arial" w:cs="Arial"/>
          <w:color w:val="000000"/>
          <w:sz w:val="18"/>
          <w:szCs w:val="18"/>
          <w:lang w:val="es-MX"/>
        </w:rPr>
      </w:pPr>
      <w:r w:rsidRPr="00604099">
        <w:rPr>
          <w:rFonts w:ascii="Arial" w:eastAsia="Calibri" w:hAnsi="Arial" w:cs="Arial"/>
          <w:noProof/>
          <w:color w:val="000000"/>
          <w:sz w:val="18"/>
          <w:szCs w:val="18"/>
          <w:lang w:val="es-CL" w:eastAsia="es-CL"/>
        </w:rPr>
        <w:drawing>
          <wp:inline distT="0" distB="0" distL="0" distR="0">
            <wp:extent cx="5629275" cy="1114425"/>
            <wp:effectExtent l="0" t="0" r="9525" b="9525"/>
            <wp:docPr id="2" name="Imagen 2" descr="escanear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anear00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9275" cy="1114425"/>
                    </a:xfrm>
                    <a:prstGeom prst="rect">
                      <a:avLst/>
                    </a:prstGeom>
                    <a:noFill/>
                    <a:ln>
                      <a:noFill/>
                    </a:ln>
                  </pic:spPr>
                </pic:pic>
              </a:graphicData>
            </a:graphic>
          </wp:inline>
        </w:drawing>
      </w:r>
    </w:p>
    <w:p w:rsidR="00A272A2" w:rsidRDefault="00A272A2" w:rsidP="00A272A2">
      <w:pPr>
        <w:tabs>
          <w:tab w:val="left" w:pos="426"/>
          <w:tab w:val="num" w:pos="720"/>
        </w:tabs>
        <w:contextualSpacing/>
        <w:jc w:val="both"/>
        <w:rPr>
          <w:rFonts w:ascii="Arial" w:eastAsia="Calibri" w:hAnsi="Arial" w:cs="Arial"/>
          <w:color w:val="000000"/>
          <w:sz w:val="18"/>
          <w:szCs w:val="18"/>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A272A2" w:rsidRPr="00FC271B" w:rsidTr="00AD2A81">
        <w:tc>
          <w:tcPr>
            <w:tcW w:w="8978" w:type="dxa"/>
            <w:shd w:val="clear" w:color="auto" w:fill="auto"/>
          </w:tcPr>
          <w:p w:rsidR="00A272A2" w:rsidRPr="00FC271B" w:rsidRDefault="00A272A2" w:rsidP="00AD2A81">
            <w:pPr>
              <w:tabs>
                <w:tab w:val="left" w:pos="426"/>
                <w:tab w:val="num" w:pos="720"/>
              </w:tabs>
              <w:contextualSpacing/>
              <w:jc w:val="both"/>
              <w:rPr>
                <w:rFonts w:ascii="Arial" w:eastAsia="Calibri" w:hAnsi="Arial" w:cs="Arial"/>
                <w:color w:val="000000"/>
                <w:sz w:val="18"/>
                <w:szCs w:val="18"/>
                <w:lang w:val="es-MX"/>
              </w:rPr>
            </w:pPr>
          </w:p>
          <w:p w:rsidR="00A272A2" w:rsidRPr="00FC271B" w:rsidRDefault="00A272A2" w:rsidP="00AD2A81">
            <w:pPr>
              <w:tabs>
                <w:tab w:val="left" w:pos="426"/>
                <w:tab w:val="num" w:pos="720"/>
              </w:tabs>
              <w:contextualSpacing/>
              <w:jc w:val="both"/>
              <w:rPr>
                <w:rFonts w:ascii="Arial" w:eastAsia="Calibri" w:hAnsi="Arial" w:cs="Arial"/>
                <w:color w:val="000000"/>
                <w:sz w:val="18"/>
                <w:szCs w:val="18"/>
                <w:lang w:val="es-MX"/>
              </w:rPr>
            </w:pPr>
          </w:p>
          <w:p w:rsidR="00A272A2" w:rsidRPr="00FC271B" w:rsidRDefault="00A272A2" w:rsidP="00AD2A81">
            <w:pPr>
              <w:tabs>
                <w:tab w:val="left" w:pos="426"/>
                <w:tab w:val="num" w:pos="720"/>
              </w:tabs>
              <w:contextualSpacing/>
              <w:jc w:val="both"/>
              <w:rPr>
                <w:rFonts w:ascii="Arial" w:eastAsia="Calibri" w:hAnsi="Arial" w:cs="Arial"/>
                <w:color w:val="000000"/>
                <w:sz w:val="18"/>
                <w:szCs w:val="18"/>
                <w:lang w:val="es-MX"/>
              </w:rPr>
            </w:pPr>
          </w:p>
          <w:p w:rsidR="00A272A2" w:rsidRPr="00FC271B" w:rsidRDefault="00A272A2" w:rsidP="00AD2A81">
            <w:pPr>
              <w:tabs>
                <w:tab w:val="left" w:pos="426"/>
                <w:tab w:val="num" w:pos="720"/>
              </w:tabs>
              <w:contextualSpacing/>
              <w:jc w:val="both"/>
              <w:rPr>
                <w:rFonts w:ascii="Arial" w:eastAsia="Calibri" w:hAnsi="Arial" w:cs="Arial"/>
                <w:color w:val="000000"/>
                <w:sz w:val="18"/>
                <w:szCs w:val="18"/>
                <w:lang w:val="es-MX"/>
              </w:rPr>
            </w:pPr>
          </w:p>
          <w:p w:rsidR="00A272A2" w:rsidRPr="00FC271B" w:rsidRDefault="00A272A2" w:rsidP="00AD2A81">
            <w:pPr>
              <w:tabs>
                <w:tab w:val="left" w:pos="426"/>
                <w:tab w:val="num" w:pos="720"/>
              </w:tabs>
              <w:contextualSpacing/>
              <w:jc w:val="both"/>
              <w:rPr>
                <w:rFonts w:ascii="Arial" w:eastAsia="Calibri" w:hAnsi="Arial" w:cs="Arial"/>
                <w:color w:val="000000"/>
                <w:sz w:val="18"/>
                <w:szCs w:val="18"/>
                <w:lang w:val="es-MX"/>
              </w:rPr>
            </w:pPr>
          </w:p>
          <w:p w:rsidR="00A272A2" w:rsidRPr="00FC271B" w:rsidRDefault="00A272A2" w:rsidP="00AD2A81">
            <w:pPr>
              <w:tabs>
                <w:tab w:val="left" w:pos="426"/>
                <w:tab w:val="num" w:pos="720"/>
              </w:tabs>
              <w:contextualSpacing/>
              <w:jc w:val="both"/>
              <w:rPr>
                <w:rFonts w:ascii="Arial" w:eastAsia="Calibri" w:hAnsi="Arial" w:cs="Arial"/>
                <w:color w:val="000000"/>
                <w:sz w:val="18"/>
                <w:szCs w:val="18"/>
                <w:lang w:val="es-MX"/>
              </w:rPr>
            </w:pPr>
          </w:p>
          <w:p w:rsidR="00A272A2" w:rsidRPr="00FC271B" w:rsidRDefault="00A272A2" w:rsidP="00AD2A81">
            <w:pPr>
              <w:tabs>
                <w:tab w:val="left" w:pos="426"/>
                <w:tab w:val="num" w:pos="720"/>
              </w:tabs>
              <w:contextualSpacing/>
              <w:jc w:val="both"/>
              <w:rPr>
                <w:rFonts w:ascii="Arial" w:eastAsia="Calibri" w:hAnsi="Arial" w:cs="Arial"/>
                <w:color w:val="000000"/>
                <w:sz w:val="18"/>
                <w:szCs w:val="18"/>
                <w:lang w:val="es-MX"/>
              </w:rPr>
            </w:pPr>
          </w:p>
          <w:p w:rsidR="00A272A2" w:rsidRPr="00FC271B" w:rsidRDefault="00A272A2" w:rsidP="00AD2A81">
            <w:pPr>
              <w:tabs>
                <w:tab w:val="left" w:pos="426"/>
                <w:tab w:val="num" w:pos="720"/>
              </w:tabs>
              <w:contextualSpacing/>
              <w:jc w:val="both"/>
              <w:rPr>
                <w:rFonts w:ascii="Arial" w:eastAsia="Calibri" w:hAnsi="Arial" w:cs="Arial"/>
                <w:color w:val="000000"/>
                <w:sz w:val="18"/>
                <w:szCs w:val="18"/>
                <w:lang w:val="es-MX"/>
              </w:rPr>
            </w:pPr>
          </w:p>
          <w:p w:rsidR="00A272A2" w:rsidRPr="00FC271B" w:rsidRDefault="00A272A2" w:rsidP="00AD2A81">
            <w:pPr>
              <w:tabs>
                <w:tab w:val="left" w:pos="426"/>
                <w:tab w:val="num" w:pos="720"/>
              </w:tabs>
              <w:contextualSpacing/>
              <w:jc w:val="both"/>
              <w:rPr>
                <w:rFonts w:ascii="Arial" w:eastAsia="Calibri" w:hAnsi="Arial" w:cs="Arial"/>
                <w:color w:val="000000"/>
                <w:sz w:val="18"/>
                <w:szCs w:val="18"/>
                <w:lang w:val="es-MX"/>
              </w:rPr>
            </w:pPr>
          </w:p>
          <w:p w:rsidR="00A272A2" w:rsidRPr="00FC271B" w:rsidRDefault="00A272A2" w:rsidP="00AD2A81">
            <w:pPr>
              <w:tabs>
                <w:tab w:val="left" w:pos="426"/>
                <w:tab w:val="num" w:pos="720"/>
              </w:tabs>
              <w:contextualSpacing/>
              <w:jc w:val="both"/>
              <w:rPr>
                <w:rFonts w:ascii="Arial" w:eastAsia="Calibri" w:hAnsi="Arial" w:cs="Arial"/>
                <w:color w:val="000000"/>
                <w:sz w:val="18"/>
                <w:szCs w:val="18"/>
                <w:lang w:val="es-MX"/>
              </w:rPr>
            </w:pPr>
          </w:p>
          <w:p w:rsidR="00A272A2" w:rsidRPr="00FC271B" w:rsidRDefault="00A272A2" w:rsidP="00AD2A81">
            <w:pPr>
              <w:tabs>
                <w:tab w:val="left" w:pos="426"/>
                <w:tab w:val="num" w:pos="720"/>
              </w:tabs>
              <w:contextualSpacing/>
              <w:jc w:val="both"/>
              <w:rPr>
                <w:rFonts w:ascii="Arial" w:eastAsia="Calibri" w:hAnsi="Arial" w:cs="Arial"/>
                <w:color w:val="000000"/>
                <w:sz w:val="18"/>
                <w:szCs w:val="18"/>
                <w:lang w:val="es-MX"/>
              </w:rPr>
            </w:pPr>
          </w:p>
        </w:tc>
      </w:tr>
    </w:tbl>
    <w:p w:rsidR="00A272A2" w:rsidRDefault="00A272A2" w:rsidP="00A272A2">
      <w:pPr>
        <w:tabs>
          <w:tab w:val="left" w:pos="426"/>
          <w:tab w:val="num" w:pos="720"/>
        </w:tabs>
        <w:contextualSpacing/>
        <w:jc w:val="both"/>
        <w:rPr>
          <w:rFonts w:ascii="Arial" w:eastAsia="Calibri" w:hAnsi="Arial" w:cs="Arial"/>
          <w:color w:val="000000"/>
          <w:sz w:val="18"/>
          <w:szCs w:val="18"/>
          <w:lang w:val="es-MX"/>
        </w:rPr>
      </w:pPr>
    </w:p>
    <w:p w:rsidR="00A272A2" w:rsidRDefault="00A272A2" w:rsidP="00A272A2">
      <w:pPr>
        <w:tabs>
          <w:tab w:val="left" w:pos="426"/>
          <w:tab w:val="num" w:pos="720"/>
        </w:tabs>
        <w:contextualSpacing/>
        <w:jc w:val="both"/>
        <w:rPr>
          <w:rFonts w:ascii="Arial" w:eastAsia="Calibri" w:hAnsi="Arial" w:cs="Arial"/>
          <w:color w:val="000000"/>
          <w:sz w:val="18"/>
          <w:szCs w:val="18"/>
          <w:lang w:val="es-MX"/>
        </w:rPr>
      </w:pPr>
    </w:p>
    <w:p w:rsidR="00A272A2" w:rsidRDefault="00A272A2" w:rsidP="00A272A2">
      <w:pPr>
        <w:tabs>
          <w:tab w:val="left" w:pos="426"/>
          <w:tab w:val="num" w:pos="720"/>
        </w:tabs>
        <w:contextualSpacing/>
        <w:jc w:val="both"/>
        <w:rPr>
          <w:rFonts w:ascii="Arial" w:eastAsia="Calibri" w:hAnsi="Arial" w:cs="Arial"/>
          <w:color w:val="000000"/>
          <w:sz w:val="20"/>
          <w:szCs w:val="20"/>
          <w:lang w:val="es-CL"/>
        </w:rPr>
      </w:pPr>
      <w:r w:rsidRPr="00276C93">
        <w:rPr>
          <w:rFonts w:ascii="Arial" w:eastAsia="Calibri" w:hAnsi="Arial" w:cs="Arial"/>
          <w:color w:val="000000"/>
          <w:sz w:val="18"/>
          <w:szCs w:val="18"/>
          <w:lang w:val="es-MX"/>
        </w:rPr>
        <w:t xml:space="preserve"> </w:t>
      </w:r>
      <w:r>
        <w:rPr>
          <w:rFonts w:ascii="Arial" w:eastAsia="Calibri" w:hAnsi="Arial" w:cs="Arial"/>
          <w:color w:val="000000"/>
          <w:sz w:val="18"/>
          <w:szCs w:val="18"/>
          <w:lang w:val="es-MX"/>
        </w:rPr>
        <w:t xml:space="preserve">III </w:t>
      </w:r>
      <w:r w:rsidRPr="00926D89">
        <w:rPr>
          <w:rFonts w:ascii="Arial" w:eastAsia="Calibri" w:hAnsi="Arial" w:cs="Arial"/>
          <w:b/>
          <w:color w:val="000000"/>
          <w:sz w:val="18"/>
          <w:szCs w:val="18"/>
          <w:lang w:val="es-MX"/>
        </w:rPr>
        <w:t>Ejercicios de desarrollo</w:t>
      </w:r>
      <w:r>
        <w:rPr>
          <w:rFonts w:ascii="Arial" w:eastAsia="Calibri" w:hAnsi="Arial" w:cs="Arial"/>
          <w:color w:val="000000"/>
          <w:sz w:val="18"/>
          <w:szCs w:val="18"/>
          <w:lang w:val="es-MX"/>
        </w:rPr>
        <w:t xml:space="preserve"> </w:t>
      </w:r>
      <w:r w:rsidRPr="00926D89">
        <w:rPr>
          <w:rFonts w:ascii="Arial" w:eastAsia="Calibri" w:hAnsi="Arial" w:cs="Arial"/>
          <w:color w:val="000000"/>
          <w:sz w:val="20"/>
          <w:szCs w:val="20"/>
          <w:lang w:val="es-CL"/>
        </w:rPr>
        <w:t>lea atentamente</w:t>
      </w:r>
      <w:r w:rsidRPr="0028256F">
        <w:rPr>
          <w:rFonts w:ascii="Arial" w:eastAsia="Calibri" w:hAnsi="Arial" w:cs="Arial"/>
          <w:color w:val="000000"/>
          <w:sz w:val="20"/>
          <w:szCs w:val="20"/>
          <w:lang w:val="es-CL"/>
        </w:rPr>
        <w:t xml:space="preserve"> cada enunciado antes de responder</w:t>
      </w:r>
      <w:r>
        <w:rPr>
          <w:rFonts w:ascii="Arial" w:eastAsia="Calibri" w:hAnsi="Arial" w:cs="Arial"/>
          <w:color w:val="000000"/>
          <w:sz w:val="20"/>
          <w:szCs w:val="20"/>
          <w:lang w:val="es-CL"/>
        </w:rPr>
        <w:t>, realice cada uno de los ejercicios planteados con su respectivo desarrollo (4pts c/u)</w:t>
      </w:r>
    </w:p>
    <w:p w:rsidR="00A272A2" w:rsidRDefault="00A272A2" w:rsidP="00A272A2">
      <w:pPr>
        <w:tabs>
          <w:tab w:val="left" w:pos="426"/>
          <w:tab w:val="num" w:pos="720"/>
        </w:tabs>
        <w:contextualSpacing/>
        <w:jc w:val="both"/>
        <w:rPr>
          <w:rFonts w:ascii="Arial" w:eastAsia="Calibri" w:hAnsi="Arial" w:cs="Arial"/>
          <w:color w:val="000000"/>
          <w:sz w:val="20"/>
          <w:szCs w:val="20"/>
          <w:lang w:val="es-CL"/>
        </w:rPr>
      </w:pPr>
    </w:p>
    <w:p w:rsidR="00A272A2" w:rsidRPr="00C954C7" w:rsidRDefault="00A272A2" w:rsidP="00A272A2">
      <w:pPr>
        <w:widowControl w:val="0"/>
        <w:numPr>
          <w:ilvl w:val="0"/>
          <w:numId w:val="35"/>
        </w:numPr>
        <w:shd w:val="clear" w:color="auto" w:fill="FFFFFF"/>
        <w:autoSpaceDE w:val="0"/>
        <w:autoSpaceDN w:val="0"/>
        <w:adjustRightInd w:val="0"/>
        <w:spacing w:after="0" w:line="230" w:lineRule="exact"/>
        <w:jc w:val="both"/>
        <w:rPr>
          <w:rFonts w:ascii="Arial" w:hAnsi="Arial" w:cs="Arial"/>
        </w:rPr>
      </w:pPr>
      <w:r w:rsidRPr="00C954C7">
        <w:rPr>
          <w:rFonts w:ascii="Arial" w:hAnsi="Arial" w:cs="Arial"/>
          <w:color w:val="000000"/>
          <w:spacing w:val="-2"/>
          <w:lang w:val="es-ES_tradnl"/>
        </w:rPr>
        <w:t xml:space="preserve">Se disuelve </w:t>
      </w:r>
      <w:r>
        <w:rPr>
          <w:rFonts w:ascii="Arial" w:hAnsi="Arial" w:cs="Arial"/>
          <w:color w:val="000000"/>
          <w:spacing w:val="-2"/>
          <w:lang w:val="es-ES_tradnl"/>
        </w:rPr>
        <w:t>10</w:t>
      </w:r>
      <w:r w:rsidRPr="00C954C7">
        <w:rPr>
          <w:rFonts w:ascii="Arial" w:hAnsi="Arial" w:cs="Arial"/>
          <w:color w:val="000000"/>
          <w:spacing w:val="-2"/>
          <w:lang w:val="es-ES_tradnl"/>
        </w:rPr>
        <w:t xml:space="preserve"> gramos de ácido clorhídrico en </w:t>
      </w:r>
      <w:r>
        <w:rPr>
          <w:rFonts w:ascii="Arial" w:hAnsi="Arial" w:cs="Arial"/>
          <w:color w:val="000000"/>
          <w:spacing w:val="-2"/>
          <w:lang w:val="es-ES_tradnl"/>
        </w:rPr>
        <w:t>45</w:t>
      </w:r>
      <w:r w:rsidRPr="00C954C7">
        <w:rPr>
          <w:rFonts w:ascii="Arial" w:hAnsi="Arial" w:cs="Arial"/>
          <w:color w:val="000000"/>
          <w:spacing w:val="-2"/>
          <w:lang w:val="es-ES_tradnl"/>
        </w:rPr>
        <w:t xml:space="preserve"> gramos de agua. </w:t>
      </w:r>
      <w:r w:rsidRPr="00C954C7">
        <w:rPr>
          <w:rFonts w:ascii="Arial" w:hAnsi="Arial" w:cs="Arial"/>
          <w:lang w:val="es-MX"/>
        </w:rPr>
        <w:t>Calcule su concentración en % m/m</w:t>
      </w:r>
    </w:p>
    <w:p w:rsidR="00A272A2" w:rsidRDefault="00A272A2" w:rsidP="00A272A2">
      <w:pPr>
        <w:pStyle w:val="Prrafodelista"/>
        <w:rPr>
          <w:rFonts w:ascii="Arial" w:hAnsi="Arial" w:cs="Arial"/>
          <w:b/>
          <w:color w:val="000000"/>
          <w:spacing w:val="-2"/>
          <w:lang w:val="es-ES_tradnl"/>
        </w:rPr>
      </w:pPr>
    </w:p>
    <w:p w:rsidR="00A272A2" w:rsidRDefault="00A272A2" w:rsidP="00A272A2">
      <w:pPr>
        <w:pStyle w:val="Prrafodelista"/>
        <w:rPr>
          <w:rFonts w:ascii="Arial" w:hAnsi="Arial" w:cs="Arial"/>
          <w:b/>
          <w:color w:val="000000"/>
          <w:spacing w:val="-2"/>
          <w:lang w:val="es-ES_tradnl"/>
        </w:rPr>
      </w:pPr>
    </w:p>
    <w:p w:rsidR="00A272A2" w:rsidRDefault="00A272A2" w:rsidP="00A272A2">
      <w:pPr>
        <w:pStyle w:val="Prrafodelista"/>
        <w:rPr>
          <w:rFonts w:ascii="Arial" w:hAnsi="Arial" w:cs="Arial"/>
          <w:b/>
          <w:color w:val="000000"/>
          <w:spacing w:val="-2"/>
          <w:lang w:val="es-ES_tradnl"/>
        </w:rPr>
      </w:pPr>
    </w:p>
    <w:p w:rsidR="00A272A2" w:rsidRDefault="00A272A2" w:rsidP="00A272A2">
      <w:pPr>
        <w:pStyle w:val="Prrafodelista"/>
        <w:rPr>
          <w:rFonts w:ascii="Arial" w:hAnsi="Arial" w:cs="Arial"/>
          <w:b/>
          <w:color w:val="000000"/>
          <w:spacing w:val="-2"/>
          <w:lang w:val="es-ES_tradnl"/>
        </w:rPr>
      </w:pPr>
    </w:p>
    <w:p w:rsidR="00A272A2" w:rsidRDefault="00A272A2" w:rsidP="00A272A2">
      <w:pPr>
        <w:pStyle w:val="Prrafodelista"/>
        <w:rPr>
          <w:rFonts w:ascii="Arial" w:hAnsi="Arial" w:cs="Arial"/>
          <w:b/>
          <w:color w:val="000000"/>
          <w:spacing w:val="-2"/>
          <w:lang w:val="es-ES_tradnl"/>
        </w:rPr>
      </w:pPr>
    </w:p>
    <w:p w:rsidR="00A272A2" w:rsidRDefault="00A272A2" w:rsidP="00A272A2">
      <w:pPr>
        <w:pStyle w:val="Prrafodelista"/>
        <w:rPr>
          <w:rFonts w:ascii="Arial" w:hAnsi="Arial" w:cs="Arial"/>
          <w:b/>
          <w:color w:val="000000"/>
          <w:spacing w:val="-2"/>
          <w:lang w:val="es-ES_tradnl"/>
        </w:rPr>
      </w:pPr>
    </w:p>
    <w:p w:rsidR="00A272A2" w:rsidRPr="00C954C7" w:rsidRDefault="00A272A2" w:rsidP="00A272A2">
      <w:pPr>
        <w:pStyle w:val="Prrafodelista"/>
        <w:rPr>
          <w:rFonts w:ascii="Arial" w:hAnsi="Arial" w:cs="Arial"/>
          <w:b/>
          <w:color w:val="000000"/>
          <w:spacing w:val="-2"/>
          <w:lang w:val="es-ES_tradnl"/>
        </w:rPr>
      </w:pPr>
    </w:p>
    <w:p w:rsidR="00A272A2" w:rsidRPr="00C954C7" w:rsidRDefault="00A272A2" w:rsidP="00A272A2">
      <w:pPr>
        <w:widowControl w:val="0"/>
        <w:numPr>
          <w:ilvl w:val="0"/>
          <w:numId w:val="35"/>
        </w:numPr>
        <w:shd w:val="clear" w:color="auto" w:fill="FFFFFF"/>
        <w:autoSpaceDE w:val="0"/>
        <w:autoSpaceDN w:val="0"/>
        <w:adjustRightInd w:val="0"/>
        <w:spacing w:after="0" w:line="230" w:lineRule="exact"/>
        <w:jc w:val="both"/>
        <w:rPr>
          <w:rFonts w:ascii="Arial" w:hAnsi="Arial" w:cs="Arial"/>
        </w:rPr>
      </w:pPr>
      <w:r w:rsidRPr="00C954C7">
        <w:rPr>
          <w:rFonts w:ascii="Arial" w:hAnsi="Arial" w:cs="Arial"/>
          <w:color w:val="000000"/>
          <w:spacing w:val="-2"/>
          <w:lang w:val="es-ES_tradnl"/>
        </w:rPr>
        <w:t xml:space="preserve">Se disuelven </w:t>
      </w:r>
      <w:r>
        <w:rPr>
          <w:rFonts w:ascii="Arial" w:hAnsi="Arial" w:cs="Arial"/>
          <w:color w:val="000000"/>
          <w:spacing w:val="-2"/>
          <w:lang w:val="es-ES_tradnl"/>
        </w:rPr>
        <w:t>8</w:t>
      </w:r>
      <w:r w:rsidRPr="00C954C7">
        <w:rPr>
          <w:rFonts w:ascii="Arial" w:hAnsi="Arial" w:cs="Arial"/>
          <w:color w:val="000000"/>
          <w:spacing w:val="-2"/>
          <w:lang w:val="es-ES_tradnl"/>
        </w:rPr>
        <w:t xml:space="preserve"> gramos de </w:t>
      </w:r>
      <w:proofErr w:type="spellStart"/>
      <w:r w:rsidRPr="00C954C7">
        <w:rPr>
          <w:rFonts w:ascii="Arial" w:hAnsi="Arial" w:cs="Arial"/>
          <w:color w:val="000000"/>
          <w:spacing w:val="-2"/>
          <w:lang w:val="es-ES_tradnl"/>
        </w:rPr>
        <w:t>NaCl</w:t>
      </w:r>
      <w:proofErr w:type="spellEnd"/>
      <w:r w:rsidRPr="00C954C7">
        <w:rPr>
          <w:rFonts w:ascii="Arial" w:hAnsi="Arial" w:cs="Arial"/>
          <w:color w:val="000000"/>
          <w:spacing w:val="-2"/>
          <w:lang w:val="es-ES_tradnl"/>
        </w:rPr>
        <w:t xml:space="preserve"> en </w:t>
      </w:r>
      <w:r>
        <w:rPr>
          <w:rFonts w:ascii="Arial" w:hAnsi="Arial" w:cs="Arial"/>
          <w:color w:val="000000"/>
          <w:spacing w:val="-2"/>
          <w:lang w:val="es-ES_tradnl"/>
        </w:rPr>
        <w:t>50</w:t>
      </w:r>
      <w:r w:rsidRPr="00C954C7">
        <w:rPr>
          <w:rFonts w:ascii="Arial" w:hAnsi="Arial" w:cs="Arial"/>
          <w:color w:val="000000"/>
          <w:spacing w:val="-2"/>
          <w:lang w:val="es-ES_tradnl"/>
        </w:rPr>
        <w:t xml:space="preserve"> gramos de agua. ¿ Cuál es el % m/m </w:t>
      </w:r>
      <w:r w:rsidRPr="00C954C7">
        <w:rPr>
          <w:rFonts w:ascii="Arial" w:hAnsi="Arial" w:cs="Arial"/>
          <w:color w:val="000000"/>
          <w:spacing w:val="-4"/>
          <w:lang w:val="es-ES_tradnl"/>
        </w:rPr>
        <w:t>de la solución ?</w:t>
      </w:r>
      <w:r w:rsidRPr="00C954C7">
        <w:rPr>
          <w:rFonts w:ascii="Arial" w:hAnsi="Arial" w:cs="Arial"/>
          <w:color w:val="000000"/>
          <w:lang w:val="es-ES_tradnl"/>
        </w:rPr>
        <w:tab/>
      </w:r>
    </w:p>
    <w:p w:rsidR="00A272A2" w:rsidRDefault="00A272A2" w:rsidP="00A272A2">
      <w:pPr>
        <w:shd w:val="clear" w:color="auto" w:fill="FFFFFF"/>
        <w:spacing w:line="230" w:lineRule="exact"/>
        <w:jc w:val="both"/>
        <w:rPr>
          <w:rFonts w:ascii="Arial" w:hAnsi="Arial" w:cs="Arial"/>
          <w:color w:val="000000"/>
          <w:spacing w:val="-7"/>
          <w:lang w:val="es-ES_tradnl"/>
        </w:rPr>
      </w:pPr>
      <w:r w:rsidRPr="00C954C7">
        <w:rPr>
          <w:rFonts w:ascii="Arial" w:hAnsi="Arial" w:cs="Arial"/>
          <w:color w:val="000000"/>
          <w:lang w:val="es-ES_tradnl"/>
        </w:rPr>
        <w:t xml:space="preserve"> </w:t>
      </w:r>
      <w:r w:rsidRPr="00C954C7">
        <w:rPr>
          <w:rFonts w:ascii="Arial" w:hAnsi="Arial" w:cs="Arial"/>
          <w:color w:val="000000"/>
          <w:lang w:val="es-ES_tradnl"/>
        </w:rPr>
        <w:tab/>
      </w:r>
      <w:r w:rsidRPr="00C954C7">
        <w:rPr>
          <w:rFonts w:ascii="Arial" w:hAnsi="Arial" w:cs="Arial"/>
          <w:color w:val="000000"/>
          <w:lang w:val="es-ES_tradnl"/>
        </w:rPr>
        <w:tab/>
      </w:r>
      <w:r w:rsidRPr="00C954C7">
        <w:rPr>
          <w:rFonts w:ascii="Arial" w:hAnsi="Arial" w:cs="Arial"/>
          <w:color w:val="000000"/>
          <w:lang w:val="es-ES_tradnl"/>
        </w:rPr>
        <w:tab/>
      </w:r>
      <w:r w:rsidRPr="00C954C7">
        <w:rPr>
          <w:rFonts w:ascii="Arial" w:hAnsi="Arial" w:cs="Arial"/>
          <w:color w:val="000000"/>
          <w:lang w:val="es-ES_tradnl"/>
        </w:rPr>
        <w:tab/>
      </w:r>
      <w:r w:rsidRPr="00C954C7">
        <w:rPr>
          <w:rFonts w:ascii="Arial" w:hAnsi="Arial" w:cs="Arial"/>
          <w:color w:val="000000"/>
          <w:lang w:val="es-ES_tradnl"/>
        </w:rPr>
        <w:tab/>
      </w:r>
      <w:r w:rsidRPr="00C954C7">
        <w:rPr>
          <w:rFonts w:ascii="Arial" w:hAnsi="Arial" w:cs="Arial"/>
          <w:color w:val="000000"/>
          <w:lang w:val="es-ES_tradnl"/>
        </w:rPr>
        <w:tab/>
      </w:r>
      <w:r w:rsidRPr="00C954C7">
        <w:rPr>
          <w:rFonts w:ascii="Arial" w:hAnsi="Arial" w:cs="Arial"/>
          <w:color w:val="000000"/>
          <w:lang w:val="es-ES_tradnl"/>
        </w:rPr>
        <w:tab/>
      </w:r>
      <w:r w:rsidRPr="00C954C7">
        <w:rPr>
          <w:rFonts w:ascii="Arial" w:hAnsi="Arial" w:cs="Arial"/>
          <w:color w:val="000000"/>
          <w:lang w:val="es-ES_tradnl"/>
        </w:rPr>
        <w:tab/>
      </w:r>
      <w:r w:rsidRPr="00C954C7">
        <w:rPr>
          <w:rFonts w:ascii="Arial" w:hAnsi="Arial" w:cs="Arial"/>
          <w:color w:val="000000"/>
          <w:lang w:val="es-ES_tradnl"/>
        </w:rPr>
        <w:tab/>
      </w:r>
      <w:r w:rsidRPr="00C954C7">
        <w:rPr>
          <w:rFonts w:ascii="Arial" w:hAnsi="Arial" w:cs="Arial"/>
          <w:color w:val="000000"/>
          <w:lang w:val="es-ES_tradnl"/>
        </w:rPr>
        <w:tab/>
      </w:r>
      <w:r w:rsidRPr="00C954C7">
        <w:rPr>
          <w:rFonts w:ascii="Arial" w:hAnsi="Arial" w:cs="Arial"/>
          <w:color w:val="000000"/>
          <w:lang w:val="es-ES_tradnl"/>
        </w:rPr>
        <w:tab/>
      </w:r>
      <w:r w:rsidRPr="00C954C7">
        <w:rPr>
          <w:rFonts w:ascii="Arial" w:hAnsi="Arial" w:cs="Arial"/>
          <w:color w:val="000000"/>
          <w:lang w:val="es-ES_tradnl"/>
        </w:rPr>
        <w:tab/>
        <w:t xml:space="preserve">    </w:t>
      </w:r>
    </w:p>
    <w:p w:rsidR="00A272A2" w:rsidRDefault="00A272A2" w:rsidP="00A272A2">
      <w:pPr>
        <w:shd w:val="clear" w:color="auto" w:fill="FFFFFF"/>
        <w:spacing w:line="230" w:lineRule="exact"/>
        <w:jc w:val="both"/>
        <w:rPr>
          <w:rFonts w:ascii="Arial" w:hAnsi="Arial" w:cs="Arial"/>
          <w:color w:val="000000"/>
          <w:spacing w:val="-7"/>
          <w:lang w:val="es-ES_tradnl"/>
        </w:rPr>
      </w:pPr>
    </w:p>
    <w:p w:rsidR="00A272A2" w:rsidRDefault="00A272A2" w:rsidP="00A272A2">
      <w:pPr>
        <w:shd w:val="clear" w:color="auto" w:fill="FFFFFF"/>
        <w:spacing w:line="230" w:lineRule="exact"/>
        <w:jc w:val="both"/>
        <w:rPr>
          <w:rFonts w:ascii="Arial" w:hAnsi="Arial" w:cs="Arial"/>
          <w:color w:val="000000"/>
          <w:spacing w:val="-7"/>
          <w:lang w:val="es-ES_tradnl"/>
        </w:rPr>
      </w:pPr>
    </w:p>
    <w:p w:rsidR="00A272A2" w:rsidRDefault="00A272A2" w:rsidP="00A272A2">
      <w:pPr>
        <w:shd w:val="clear" w:color="auto" w:fill="FFFFFF"/>
        <w:spacing w:line="230" w:lineRule="exact"/>
        <w:jc w:val="both"/>
        <w:rPr>
          <w:rFonts w:ascii="Arial" w:hAnsi="Arial" w:cs="Arial"/>
          <w:color w:val="000000"/>
          <w:spacing w:val="-7"/>
          <w:lang w:val="es-ES_tradnl"/>
        </w:rPr>
      </w:pPr>
    </w:p>
    <w:p w:rsidR="00A272A2" w:rsidRDefault="00A272A2" w:rsidP="00A272A2">
      <w:pPr>
        <w:shd w:val="clear" w:color="auto" w:fill="FFFFFF"/>
        <w:spacing w:line="230" w:lineRule="exact"/>
        <w:jc w:val="both"/>
        <w:rPr>
          <w:rFonts w:ascii="Arial" w:hAnsi="Arial" w:cs="Arial"/>
          <w:color w:val="000000"/>
          <w:spacing w:val="-7"/>
          <w:lang w:val="es-ES_tradnl"/>
        </w:rPr>
      </w:pPr>
    </w:p>
    <w:p w:rsidR="00A272A2" w:rsidRDefault="00A272A2" w:rsidP="00A272A2">
      <w:pPr>
        <w:shd w:val="clear" w:color="auto" w:fill="FFFFFF"/>
        <w:spacing w:line="230" w:lineRule="exact"/>
        <w:jc w:val="both"/>
        <w:rPr>
          <w:rFonts w:ascii="Arial" w:hAnsi="Arial" w:cs="Arial"/>
          <w:color w:val="000000"/>
          <w:spacing w:val="-7"/>
          <w:lang w:val="es-ES_tradnl"/>
        </w:rPr>
      </w:pPr>
    </w:p>
    <w:p w:rsidR="00A272A2" w:rsidRDefault="00A272A2" w:rsidP="00A272A2">
      <w:pPr>
        <w:shd w:val="clear" w:color="auto" w:fill="FFFFFF"/>
        <w:spacing w:line="230" w:lineRule="exact"/>
        <w:jc w:val="both"/>
        <w:rPr>
          <w:rFonts w:ascii="Arial" w:hAnsi="Arial" w:cs="Arial"/>
          <w:color w:val="000000"/>
          <w:spacing w:val="-7"/>
          <w:lang w:val="es-ES_tradnl"/>
        </w:rPr>
      </w:pPr>
    </w:p>
    <w:p w:rsidR="00A272A2" w:rsidRPr="00C954C7" w:rsidRDefault="00A272A2" w:rsidP="00A272A2">
      <w:pPr>
        <w:shd w:val="clear" w:color="auto" w:fill="FFFFFF"/>
        <w:spacing w:line="230" w:lineRule="exact"/>
        <w:jc w:val="both"/>
        <w:rPr>
          <w:rFonts w:ascii="Arial" w:hAnsi="Arial" w:cs="Arial"/>
        </w:rPr>
      </w:pPr>
    </w:p>
    <w:p w:rsidR="00A272A2" w:rsidRPr="00C954C7" w:rsidRDefault="00A272A2" w:rsidP="00A272A2">
      <w:pPr>
        <w:widowControl w:val="0"/>
        <w:numPr>
          <w:ilvl w:val="0"/>
          <w:numId w:val="35"/>
        </w:numPr>
        <w:shd w:val="clear" w:color="auto" w:fill="FFFFFF"/>
        <w:autoSpaceDE w:val="0"/>
        <w:autoSpaceDN w:val="0"/>
        <w:adjustRightInd w:val="0"/>
        <w:spacing w:after="0" w:line="230" w:lineRule="exact"/>
        <w:jc w:val="both"/>
        <w:rPr>
          <w:rFonts w:ascii="Arial" w:hAnsi="Arial" w:cs="Arial"/>
        </w:rPr>
      </w:pPr>
      <w:r w:rsidRPr="00C954C7">
        <w:rPr>
          <w:rFonts w:ascii="Arial" w:hAnsi="Arial" w:cs="Arial"/>
          <w:color w:val="000000"/>
          <w:spacing w:val="-2"/>
          <w:lang w:val="es-ES_tradnl"/>
        </w:rPr>
        <w:t xml:space="preserve">Se disuelve </w:t>
      </w:r>
      <w:r>
        <w:rPr>
          <w:rFonts w:ascii="Arial" w:hAnsi="Arial" w:cs="Arial"/>
          <w:color w:val="000000"/>
          <w:spacing w:val="-2"/>
          <w:lang w:val="es-ES_tradnl"/>
        </w:rPr>
        <w:t>20</w:t>
      </w:r>
      <w:r w:rsidRPr="00C954C7">
        <w:rPr>
          <w:rFonts w:ascii="Arial" w:hAnsi="Arial" w:cs="Arial"/>
          <w:color w:val="000000"/>
          <w:spacing w:val="-2"/>
          <w:lang w:val="es-ES_tradnl"/>
        </w:rPr>
        <w:t xml:space="preserve"> gramos de soluto en agua hasta formar </w:t>
      </w:r>
      <w:r>
        <w:rPr>
          <w:rFonts w:ascii="Arial" w:hAnsi="Arial" w:cs="Arial"/>
          <w:color w:val="000000"/>
          <w:spacing w:val="-2"/>
          <w:lang w:val="es-ES_tradnl"/>
        </w:rPr>
        <w:t>60</w:t>
      </w:r>
      <w:r w:rsidRPr="00C954C7">
        <w:rPr>
          <w:rFonts w:ascii="Arial" w:hAnsi="Arial" w:cs="Arial"/>
          <w:color w:val="000000"/>
          <w:spacing w:val="-2"/>
          <w:lang w:val="es-ES_tradnl"/>
        </w:rPr>
        <w:t xml:space="preserve"> </w:t>
      </w:r>
      <w:proofErr w:type="spellStart"/>
      <w:r w:rsidRPr="00C954C7">
        <w:rPr>
          <w:rFonts w:ascii="Arial" w:hAnsi="Arial" w:cs="Arial"/>
          <w:color w:val="000000"/>
          <w:spacing w:val="-2"/>
          <w:lang w:val="es-ES_tradnl"/>
        </w:rPr>
        <w:t>mL</w:t>
      </w:r>
      <w:proofErr w:type="spellEnd"/>
      <w:r w:rsidRPr="00C954C7">
        <w:rPr>
          <w:rFonts w:ascii="Arial" w:hAnsi="Arial" w:cs="Arial"/>
          <w:color w:val="000000"/>
          <w:spacing w:val="-2"/>
          <w:lang w:val="es-ES_tradnl"/>
        </w:rPr>
        <w:t xml:space="preserve"> de solución. </w:t>
      </w:r>
      <w:r w:rsidRPr="00C954C7">
        <w:rPr>
          <w:rFonts w:ascii="Arial" w:hAnsi="Arial" w:cs="Arial"/>
          <w:color w:val="000000"/>
          <w:spacing w:val="14"/>
          <w:lang w:val="es-ES_tradnl"/>
        </w:rPr>
        <w:t xml:space="preserve">¿Cuál es la </w:t>
      </w:r>
      <w:r w:rsidRPr="00C954C7">
        <w:rPr>
          <w:rFonts w:ascii="Arial" w:hAnsi="Arial" w:cs="Arial"/>
          <w:color w:val="000000"/>
          <w:spacing w:val="14"/>
          <w:lang w:val="es-ES_tradnl"/>
        </w:rPr>
        <w:lastRenderedPageBreak/>
        <w:t xml:space="preserve">concentración de masa del soluto?    </w:t>
      </w:r>
    </w:p>
    <w:p w:rsidR="00A272A2" w:rsidRDefault="00A272A2" w:rsidP="00A272A2">
      <w:pPr>
        <w:widowControl w:val="0"/>
        <w:shd w:val="clear" w:color="auto" w:fill="FFFFFF"/>
        <w:autoSpaceDE w:val="0"/>
        <w:autoSpaceDN w:val="0"/>
        <w:adjustRightInd w:val="0"/>
        <w:spacing w:line="230" w:lineRule="exact"/>
        <w:ind w:left="720"/>
        <w:jc w:val="both"/>
        <w:rPr>
          <w:rFonts w:ascii="Arial" w:hAnsi="Arial" w:cs="Arial"/>
          <w:color w:val="000000"/>
          <w:spacing w:val="14"/>
          <w:lang w:val="es-ES_tradnl"/>
        </w:rPr>
      </w:pPr>
      <w:r w:rsidRPr="00C954C7">
        <w:rPr>
          <w:rFonts w:ascii="Arial" w:hAnsi="Arial" w:cs="Arial"/>
          <w:color w:val="000000"/>
          <w:spacing w:val="14"/>
          <w:lang w:val="es-ES_tradnl"/>
        </w:rPr>
        <w:t xml:space="preserve">   </w:t>
      </w:r>
      <w:r w:rsidRPr="00C954C7">
        <w:rPr>
          <w:rFonts w:ascii="Arial" w:hAnsi="Arial" w:cs="Arial"/>
          <w:color w:val="000000"/>
          <w:spacing w:val="14"/>
          <w:lang w:val="es-ES_tradnl"/>
        </w:rPr>
        <w:tab/>
      </w:r>
      <w:r w:rsidRPr="00C954C7">
        <w:rPr>
          <w:rFonts w:ascii="Arial" w:hAnsi="Arial" w:cs="Arial"/>
          <w:color w:val="000000"/>
          <w:spacing w:val="14"/>
          <w:lang w:val="es-ES_tradnl"/>
        </w:rPr>
        <w:tab/>
      </w:r>
      <w:r w:rsidRPr="00C954C7">
        <w:rPr>
          <w:rFonts w:ascii="Arial" w:hAnsi="Arial" w:cs="Arial"/>
          <w:color w:val="000000"/>
          <w:spacing w:val="14"/>
          <w:lang w:val="es-ES_tradnl"/>
        </w:rPr>
        <w:tab/>
      </w:r>
      <w:r w:rsidRPr="00C954C7">
        <w:rPr>
          <w:rFonts w:ascii="Arial" w:hAnsi="Arial" w:cs="Arial"/>
          <w:color w:val="000000"/>
          <w:spacing w:val="14"/>
          <w:lang w:val="es-ES_tradnl"/>
        </w:rPr>
        <w:tab/>
      </w:r>
      <w:r w:rsidRPr="00C954C7">
        <w:rPr>
          <w:rFonts w:ascii="Arial" w:hAnsi="Arial" w:cs="Arial"/>
          <w:color w:val="000000"/>
          <w:spacing w:val="14"/>
          <w:lang w:val="es-ES_tradnl"/>
        </w:rPr>
        <w:tab/>
      </w:r>
      <w:r w:rsidRPr="00C954C7">
        <w:rPr>
          <w:rFonts w:ascii="Arial" w:hAnsi="Arial" w:cs="Arial"/>
          <w:color w:val="000000"/>
          <w:spacing w:val="14"/>
          <w:lang w:val="es-ES_tradnl"/>
        </w:rPr>
        <w:tab/>
      </w:r>
      <w:r w:rsidRPr="00C954C7">
        <w:rPr>
          <w:rFonts w:ascii="Arial" w:hAnsi="Arial" w:cs="Arial"/>
          <w:color w:val="000000"/>
          <w:spacing w:val="14"/>
          <w:lang w:val="es-ES_tradnl"/>
        </w:rPr>
        <w:tab/>
        <w:t xml:space="preserve">     </w:t>
      </w:r>
    </w:p>
    <w:p w:rsidR="00A272A2" w:rsidRDefault="00A272A2" w:rsidP="00A272A2">
      <w:pPr>
        <w:widowControl w:val="0"/>
        <w:shd w:val="clear" w:color="auto" w:fill="FFFFFF"/>
        <w:autoSpaceDE w:val="0"/>
        <w:autoSpaceDN w:val="0"/>
        <w:adjustRightInd w:val="0"/>
        <w:spacing w:line="230" w:lineRule="exact"/>
        <w:ind w:left="720"/>
        <w:jc w:val="both"/>
        <w:rPr>
          <w:rFonts w:ascii="Arial" w:hAnsi="Arial" w:cs="Arial"/>
          <w:color w:val="000000"/>
          <w:spacing w:val="14"/>
          <w:lang w:val="es-ES_tradnl"/>
        </w:rPr>
      </w:pPr>
    </w:p>
    <w:p w:rsidR="00A272A2" w:rsidRDefault="00A272A2" w:rsidP="00A272A2">
      <w:pPr>
        <w:widowControl w:val="0"/>
        <w:shd w:val="clear" w:color="auto" w:fill="FFFFFF"/>
        <w:autoSpaceDE w:val="0"/>
        <w:autoSpaceDN w:val="0"/>
        <w:adjustRightInd w:val="0"/>
        <w:spacing w:line="230" w:lineRule="exact"/>
        <w:ind w:left="720"/>
        <w:jc w:val="both"/>
        <w:rPr>
          <w:rFonts w:ascii="Arial" w:hAnsi="Arial" w:cs="Arial"/>
          <w:color w:val="000000"/>
          <w:spacing w:val="14"/>
          <w:lang w:val="es-ES_tradnl"/>
        </w:rPr>
      </w:pPr>
    </w:p>
    <w:p w:rsidR="00A272A2" w:rsidRDefault="00A272A2" w:rsidP="00A272A2">
      <w:pPr>
        <w:widowControl w:val="0"/>
        <w:shd w:val="clear" w:color="auto" w:fill="FFFFFF"/>
        <w:autoSpaceDE w:val="0"/>
        <w:autoSpaceDN w:val="0"/>
        <w:adjustRightInd w:val="0"/>
        <w:spacing w:line="230" w:lineRule="exact"/>
        <w:ind w:left="720"/>
        <w:jc w:val="both"/>
        <w:rPr>
          <w:rFonts w:ascii="Arial" w:hAnsi="Arial" w:cs="Arial"/>
          <w:color w:val="000000"/>
          <w:spacing w:val="14"/>
          <w:lang w:val="es-ES_tradnl"/>
        </w:rPr>
      </w:pPr>
    </w:p>
    <w:p w:rsidR="00A272A2" w:rsidRDefault="00A272A2" w:rsidP="00A272A2">
      <w:pPr>
        <w:widowControl w:val="0"/>
        <w:shd w:val="clear" w:color="auto" w:fill="FFFFFF"/>
        <w:autoSpaceDE w:val="0"/>
        <w:autoSpaceDN w:val="0"/>
        <w:adjustRightInd w:val="0"/>
        <w:spacing w:line="230" w:lineRule="exact"/>
        <w:ind w:left="720"/>
        <w:jc w:val="both"/>
        <w:rPr>
          <w:rFonts w:ascii="Arial" w:hAnsi="Arial" w:cs="Arial"/>
          <w:color w:val="000000"/>
          <w:spacing w:val="14"/>
          <w:lang w:val="es-ES_tradnl"/>
        </w:rPr>
      </w:pPr>
    </w:p>
    <w:p w:rsidR="00A272A2" w:rsidRDefault="00A272A2" w:rsidP="00A272A2">
      <w:pPr>
        <w:widowControl w:val="0"/>
        <w:shd w:val="clear" w:color="auto" w:fill="FFFFFF"/>
        <w:autoSpaceDE w:val="0"/>
        <w:autoSpaceDN w:val="0"/>
        <w:adjustRightInd w:val="0"/>
        <w:spacing w:line="230" w:lineRule="exact"/>
        <w:ind w:left="720"/>
        <w:jc w:val="both"/>
        <w:rPr>
          <w:rFonts w:ascii="Arial" w:hAnsi="Arial" w:cs="Arial"/>
          <w:color w:val="000000"/>
          <w:spacing w:val="14"/>
          <w:lang w:val="es-ES_tradnl"/>
        </w:rPr>
      </w:pPr>
    </w:p>
    <w:p w:rsidR="00A272A2" w:rsidRDefault="00A272A2" w:rsidP="00A272A2">
      <w:pPr>
        <w:widowControl w:val="0"/>
        <w:shd w:val="clear" w:color="auto" w:fill="FFFFFF"/>
        <w:autoSpaceDE w:val="0"/>
        <w:autoSpaceDN w:val="0"/>
        <w:adjustRightInd w:val="0"/>
        <w:spacing w:line="230" w:lineRule="exact"/>
        <w:ind w:left="720"/>
        <w:jc w:val="both"/>
        <w:rPr>
          <w:rFonts w:ascii="Arial" w:hAnsi="Arial" w:cs="Arial"/>
          <w:color w:val="000000"/>
          <w:spacing w:val="14"/>
          <w:lang w:val="es-ES_tradnl"/>
        </w:rPr>
      </w:pPr>
    </w:p>
    <w:p w:rsidR="00A272A2" w:rsidRDefault="00A272A2" w:rsidP="00A272A2">
      <w:pPr>
        <w:widowControl w:val="0"/>
        <w:shd w:val="clear" w:color="auto" w:fill="FFFFFF"/>
        <w:autoSpaceDE w:val="0"/>
        <w:autoSpaceDN w:val="0"/>
        <w:adjustRightInd w:val="0"/>
        <w:spacing w:line="230" w:lineRule="exact"/>
        <w:ind w:left="720"/>
        <w:jc w:val="both"/>
        <w:rPr>
          <w:rFonts w:ascii="Arial" w:hAnsi="Arial" w:cs="Arial"/>
          <w:color w:val="000000"/>
          <w:spacing w:val="14"/>
          <w:lang w:val="es-ES_tradnl"/>
        </w:rPr>
      </w:pPr>
    </w:p>
    <w:p w:rsidR="00A272A2" w:rsidRDefault="00A272A2" w:rsidP="00A272A2">
      <w:pPr>
        <w:widowControl w:val="0"/>
        <w:shd w:val="clear" w:color="auto" w:fill="FFFFFF"/>
        <w:autoSpaceDE w:val="0"/>
        <w:autoSpaceDN w:val="0"/>
        <w:adjustRightInd w:val="0"/>
        <w:spacing w:line="230" w:lineRule="exact"/>
        <w:ind w:left="720"/>
        <w:jc w:val="both"/>
        <w:rPr>
          <w:rFonts w:ascii="Arial" w:hAnsi="Arial" w:cs="Arial"/>
          <w:color w:val="000000"/>
          <w:spacing w:val="14"/>
          <w:lang w:val="es-ES_tradnl"/>
        </w:rPr>
      </w:pPr>
    </w:p>
    <w:p w:rsidR="00A272A2" w:rsidRDefault="00A272A2" w:rsidP="00A272A2">
      <w:pPr>
        <w:widowControl w:val="0"/>
        <w:shd w:val="clear" w:color="auto" w:fill="FFFFFF"/>
        <w:autoSpaceDE w:val="0"/>
        <w:autoSpaceDN w:val="0"/>
        <w:adjustRightInd w:val="0"/>
        <w:spacing w:line="230" w:lineRule="exact"/>
        <w:ind w:left="720"/>
        <w:jc w:val="both"/>
        <w:rPr>
          <w:rFonts w:ascii="Arial" w:hAnsi="Arial" w:cs="Arial"/>
          <w:color w:val="000000"/>
          <w:spacing w:val="14"/>
          <w:lang w:val="es-ES_tradnl"/>
        </w:rPr>
      </w:pPr>
    </w:p>
    <w:p w:rsidR="00A272A2" w:rsidRDefault="00A272A2" w:rsidP="00A272A2">
      <w:pPr>
        <w:widowControl w:val="0"/>
        <w:shd w:val="clear" w:color="auto" w:fill="FFFFFF"/>
        <w:autoSpaceDE w:val="0"/>
        <w:autoSpaceDN w:val="0"/>
        <w:adjustRightInd w:val="0"/>
        <w:spacing w:line="230" w:lineRule="exact"/>
        <w:ind w:left="720"/>
        <w:jc w:val="both"/>
        <w:rPr>
          <w:rFonts w:ascii="Arial" w:hAnsi="Arial" w:cs="Arial"/>
          <w:color w:val="000000"/>
          <w:spacing w:val="14"/>
          <w:lang w:val="es-ES_tradnl"/>
        </w:rPr>
      </w:pPr>
    </w:p>
    <w:p w:rsidR="00A272A2" w:rsidRDefault="00A272A2" w:rsidP="00A272A2">
      <w:pPr>
        <w:widowControl w:val="0"/>
        <w:shd w:val="clear" w:color="auto" w:fill="FFFFFF"/>
        <w:autoSpaceDE w:val="0"/>
        <w:autoSpaceDN w:val="0"/>
        <w:adjustRightInd w:val="0"/>
        <w:spacing w:line="230" w:lineRule="exact"/>
        <w:ind w:left="720"/>
        <w:jc w:val="both"/>
        <w:rPr>
          <w:rFonts w:ascii="Arial" w:hAnsi="Arial" w:cs="Arial"/>
          <w:color w:val="000000"/>
          <w:spacing w:val="14"/>
          <w:lang w:val="es-ES_tradnl"/>
        </w:rPr>
      </w:pPr>
    </w:p>
    <w:p w:rsidR="00A272A2" w:rsidRPr="00C954C7" w:rsidRDefault="00A272A2" w:rsidP="00A272A2">
      <w:pPr>
        <w:widowControl w:val="0"/>
        <w:shd w:val="clear" w:color="auto" w:fill="FFFFFF"/>
        <w:autoSpaceDE w:val="0"/>
        <w:autoSpaceDN w:val="0"/>
        <w:adjustRightInd w:val="0"/>
        <w:spacing w:line="230" w:lineRule="exact"/>
        <w:ind w:left="720"/>
        <w:jc w:val="both"/>
        <w:rPr>
          <w:rFonts w:ascii="Arial" w:hAnsi="Arial" w:cs="Arial"/>
        </w:rPr>
      </w:pPr>
    </w:p>
    <w:p w:rsidR="00A272A2" w:rsidRPr="00C954C7" w:rsidRDefault="00A272A2" w:rsidP="00A272A2">
      <w:pPr>
        <w:widowControl w:val="0"/>
        <w:numPr>
          <w:ilvl w:val="0"/>
          <w:numId w:val="35"/>
        </w:numPr>
        <w:shd w:val="clear" w:color="auto" w:fill="FFFFFF"/>
        <w:autoSpaceDE w:val="0"/>
        <w:autoSpaceDN w:val="0"/>
        <w:adjustRightInd w:val="0"/>
        <w:spacing w:after="0" w:line="230" w:lineRule="exact"/>
        <w:jc w:val="both"/>
        <w:rPr>
          <w:rFonts w:ascii="Arial" w:hAnsi="Arial" w:cs="Arial"/>
        </w:rPr>
      </w:pPr>
      <w:r w:rsidRPr="00C954C7">
        <w:rPr>
          <w:rFonts w:ascii="Arial" w:hAnsi="Arial" w:cs="Arial"/>
          <w:color w:val="000000"/>
          <w:lang w:val="es-CL" w:eastAsia="es-CL"/>
        </w:rPr>
        <w:t>Calcula el % m/m de una solución que tiene 6 gramos de soluto en 80 gramos de disolución.</w:t>
      </w:r>
    </w:p>
    <w:p w:rsidR="00A272A2" w:rsidRDefault="00A272A2" w:rsidP="00A272A2">
      <w:pPr>
        <w:widowControl w:val="0"/>
        <w:shd w:val="clear" w:color="auto" w:fill="FFFFFF"/>
        <w:autoSpaceDE w:val="0"/>
        <w:autoSpaceDN w:val="0"/>
        <w:adjustRightInd w:val="0"/>
        <w:spacing w:line="230" w:lineRule="exact"/>
        <w:ind w:left="720"/>
        <w:jc w:val="both"/>
        <w:rPr>
          <w:rFonts w:ascii="Arial" w:hAnsi="Arial" w:cs="Arial"/>
        </w:rPr>
      </w:pPr>
    </w:p>
    <w:p w:rsidR="00A272A2" w:rsidRDefault="00A272A2" w:rsidP="00A272A2">
      <w:pPr>
        <w:widowControl w:val="0"/>
        <w:shd w:val="clear" w:color="auto" w:fill="FFFFFF"/>
        <w:autoSpaceDE w:val="0"/>
        <w:autoSpaceDN w:val="0"/>
        <w:adjustRightInd w:val="0"/>
        <w:spacing w:line="230" w:lineRule="exact"/>
        <w:ind w:left="720"/>
        <w:jc w:val="both"/>
        <w:rPr>
          <w:rFonts w:ascii="Arial" w:hAnsi="Arial" w:cs="Arial"/>
        </w:rPr>
      </w:pPr>
    </w:p>
    <w:p w:rsidR="00A272A2" w:rsidRDefault="00A272A2" w:rsidP="00A272A2">
      <w:pPr>
        <w:widowControl w:val="0"/>
        <w:shd w:val="clear" w:color="auto" w:fill="FFFFFF"/>
        <w:autoSpaceDE w:val="0"/>
        <w:autoSpaceDN w:val="0"/>
        <w:adjustRightInd w:val="0"/>
        <w:spacing w:line="230" w:lineRule="exact"/>
        <w:ind w:left="720"/>
        <w:jc w:val="both"/>
        <w:rPr>
          <w:rFonts w:ascii="Arial" w:hAnsi="Arial" w:cs="Arial"/>
        </w:rPr>
      </w:pPr>
    </w:p>
    <w:p w:rsidR="00A272A2" w:rsidRDefault="00A272A2" w:rsidP="00A272A2">
      <w:pPr>
        <w:widowControl w:val="0"/>
        <w:shd w:val="clear" w:color="auto" w:fill="FFFFFF"/>
        <w:autoSpaceDE w:val="0"/>
        <w:autoSpaceDN w:val="0"/>
        <w:adjustRightInd w:val="0"/>
        <w:spacing w:line="230" w:lineRule="exact"/>
        <w:ind w:left="720"/>
        <w:jc w:val="both"/>
        <w:rPr>
          <w:rFonts w:ascii="Arial" w:hAnsi="Arial" w:cs="Arial"/>
        </w:rPr>
      </w:pPr>
    </w:p>
    <w:p w:rsidR="00A272A2" w:rsidRDefault="00A272A2" w:rsidP="00A272A2">
      <w:pPr>
        <w:widowControl w:val="0"/>
        <w:shd w:val="clear" w:color="auto" w:fill="FFFFFF"/>
        <w:autoSpaceDE w:val="0"/>
        <w:autoSpaceDN w:val="0"/>
        <w:adjustRightInd w:val="0"/>
        <w:spacing w:line="230" w:lineRule="exact"/>
        <w:ind w:left="720"/>
        <w:jc w:val="both"/>
        <w:rPr>
          <w:rFonts w:ascii="Arial" w:hAnsi="Arial" w:cs="Arial"/>
        </w:rPr>
      </w:pPr>
    </w:p>
    <w:p w:rsidR="00A272A2" w:rsidRDefault="00A272A2" w:rsidP="00A272A2">
      <w:pPr>
        <w:widowControl w:val="0"/>
        <w:shd w:val="clear" w:color="auto" w:fill="FFFFFF"/>
        <w:autoSpaceDE w:val="0"/>
        <w:autoSpaceDN w:val="0"/>
        <w:adjustRightInd w:val="0"/>
        <w:spacing w:line="230" w:lineRule="exact"/>
        <w:ind w:left="720"/>
        <w:jc w:val="both"/>
        <w:rPr>
          <w:rFonts w:ascii="Arial" w:hAnsi="Arial" w:cs="Arial"/>
        </w:rPr>
      </w:pPr>
    </w:p>
    <w:p w:rsidR="00A272A2" w:rsidRDefault="00A272A2" w:rsidP="00A272A2">
      <w:pPr>
        <w:widowControl w:val="0"/>
        <w:shd w:val="clear" w:color="auto" w:fill="FFFFFF"/>
        <w:autoSpaceDE w:val="0"/>
        <w:autoSpaceDN w:val="0"/>
        <w:adjustRightInd w:val="0"/>
        <w:spacing w:line="230" w:lineRule="exact"/>
        <w:ind w:left="720"/>
        <w:jc w:val="both"/>
        <w:rPr>
          <w:rFonts w:ascii="Arial" w:hAnsi="Arial" w:cs="Arial"/>
        </w:rPr>
      </w:pPr>
    </w:p>
    <w:p w:rsidR="00A272A2" w:rsidRDefault="00A272A2" w:rsidP="00A272A2">
      <w:pPr>
        <w:widowControl w:val="0"/>
        <w:shd w:val="clear" w:color="auto" w:fill="FFFFFF"/>
        <w:autoSpaceDE w:val="0"/>
        <w:autoSpaceDN w:val="0"/>
        <w:adjustRightInd w:val="0"/>
        <w:spacing w:line="230" w:lineRule="exact"/>
        <w:ind w:left="720"/>
        <w:jc w:val="both"/>
        <w:rPr>
          <w:rFonts w:ascii="Arial" w:hAnsi="Arial" w:cs="Arial"/>
        </w:rPr>
      </w:pPr>
    </w:p>
    <w:p w:rsidR="00A272A2" w:rsidRDefault="00A272A2" w:rsidP="00A272A2">
      <w:pPr>
        <w:widowControl w:val="0"/>
        <w:shd w:val="clear" w:color="auto" w:fill="FFFFFF"/>
        <w:autoSpaceDE w:val="0"/>
        <w:autoSpaceDN w:val="0"/>
        <w:adjustRightInd w:val="0"/>
        <w:spacing w:line="230" w:lineRule="exact"/>
        <w:ind w:left="720"/>
        <w:jc w:val="both"/>
        <w:rPr>
          <w:rFonts w:ascii="Arial" w:hAnsi="Arial" w:cs="Arial"/>
        </w:rPr>
      </w:pPr>
    </w:p>
    <w:p w:rsidR="00A272A2" w:rsidRDefault="00A272A2" w:rsidP="00A272A2">
      <w:pPr>
        <w:widowControl w:val="0"/>
        <w:shd w:val="clear" w:color="auto" w:fill="FFFFFF"/>
        <w:autoSpaceDE w:val="0"/>
        <w:autoSpaceDN w:val="0"/>
        <w:adjustRightInd w:val="0"/>
        <w:spacing w:line="230" w:lineRule="exact"/>
        <w:ind w:left="720"/>
        <w:jc w:val="both"/>
        <w:rPr>
          <w:rFonts w:ascii="Arial" w:hAnsi="Arial" w:cs="Arial"/>
        </w:rPr>
      </w:pPr>
    </w:p>
    <w:p w:rsidR="00A272A2" w:rsidRDefault="00A272A2" w:rsidP="00A272A2">
      <w:pPr>
        <w:widowControl w:val="0"/>
        <w:shd w:val="clear" w:color="auto" w:fill="FFFFFF"/>
        <w:autoSpaceDE w:val="0"/>
        <w:autoSpaceDN w:val="0"/>
        <w:adjustRightInd w:val="0"/>
        <w:spacing w:line="230" w:lineRule="exact"/>
        <w:ind w:left="720"/>
        <w:jc w:val="both"/>
        <w:rPr>
          <w:rFonts w:ascii="Arial" w:hAnsi="Arial" w:cs="Arial"/>
        </w:rPr>
      </w:pPr>
    </w:p>
    <w:p w:rsidR="00A272A2" w:rsidRPr="00C954C7" w:rsidRDefault="00A272A2" w:rsidP="00A272A2">
      <w:pPr>
        <w:widowControl w:val="0"/>
        <w:shd w:val="clear" w:color="auto" w:fill="FFFFFF"/>
        <w:autoSpaceDE w:val="0"/>
        <w:autoSpaceDN w:val="0"/>
        <w:adjustRightInd w:val="0"/>
        <w:spacing w:line="230" w:lineRule="exact"/>
        <w:ind w:left="720"/>
        <w:jc w:val="both"/>
        <w:rPr>
          <w:rFonts w:ascii="Arial" w:hAnsi="Arial" w:cs="Arial"/>
        </w:rPr>
      </w:pPr>
    </w:p>
    <w:p w:rsidR="00A272A2" w:rsidRPr="0085606E" w:rsidRDefault="00A272A2" w:rsidP="00A272A2">
      <w:pPr>
        <w:widowControl w:val="0"/>
        <w:numPr>
          <w:ilvl w:val="0"/>
          <w:numId w:val="35"/>
        </w:numPr>
        <w:shd w:val="clear" w:color="auto" w:fill="FFFFFF"/>
        <w:autoSpaceDE w:val="0"/>
        <w:autoSpaceDN w:val="0"/>
        <w:adjustRightInd w:val="0"/>
        <w:spacing w:after="0" w:line="230" w:lineRule="exact"/>
        <w:jc w:val="both"/>
        <w:rPr>
          <w:rFonts w:ascii="Arial" w:hAnsi="Arial" w:cs="Arial"/>
        </w:rPr>
      </w:pPr>
      <w:r w:rsidRPr="00C954C7">
        <w:rPr>
          <w:rFonts w:ascii="Arial" w:hAnsi="Arial" w:cs="Arial"/>
          <w:color w:val="000000"/>
          <w:lang w:val="es-CL" w:eastAsia="es-CL"/>
        </w:rPr>
        <w:t>Calcula el % m/m de una solución que tiene 10 gr. de soluto y 110 gr. de solvente</w:t>
      </w:r>
    </w:p>
    <w:p w:rsidR="00A272A2" w:rsidRPr="006B5C10" w:rsidRDefault="00A272A2" w:rsidP="0028256F">
      <w:pPr>
        <w:spacing w:after="0"/>
        <w:jc w:val="both"/>
        <w:rPr>
          <w:rFonts w:ascii="Arial" w:eastAsia="Calibri" w:hAnsi="Arial" w:cs="Arial"/>
          <w:b/>
          <w:color w:val="000000"/>
          <w:lang w:val="es-CL"/>
        </w:rPr>
      </w:pPr>
    </w:p>
    <w:sectPr w:rsidR="00A272A2" w:rsidRPr="006B5C10" w:rsidSect="00FA7108">
      <w:headerReference w:type="default" r:id="rId19"/>
      <w:pgSz w:w="12242" w:h="18722" w:code="25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1213" w:rsidRDefault="00D91213" w:rsidP="005325DF">
      <w:pPr>
        <w:spacing w:after="0" w:line="240" w:lineRule="auto"/>
      </w:pPr>
      <w:r>
        <w:separator/>
      </w:r>
    </w:p>
  </w:endnote>
  <w:endnote w:type="continuationSeparator" w:id="0">
    <w:p w:rsidR="00D91213" w:rsidRDefault="00D91213" w:rsidP="00532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1213" w:rsidRDefault="00D91213" w:rsidP="005325DF">
      <w:pPr>
        <w:spacing w:after="0" w:line="240" w:lineRule="auto"/>
      </w:pPr>
      <w:r>
        <w:separator/>
      </w:r>
    </w:p>
  </w:footnote>
  <w:footnote w:type="continuationSeparator" w:id="0">
    <w:p w:rsidR="00D91213" w:rsidRDefault="00D91213" w:rsidP="005325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3976" w:type="pct"/>
      <w:tblInd w:w="2141"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5960"/>
      <w:gridCol w:w="1971"/>
    </w:tblGrid>
    <w:tr w:rsidR="00A02BCB" w:rsidTr="00915140">
      <w:trPr>
        <w:trHeight w:val="660"/>
      </w:trPr>
      <w:tc>
        <w:tcPr>
          <w:tcW w:w="6111" w:type="dxa"/>
        </w:tcPr>
        <w:p w:rsidR="00A02BCB" w:rsidRDefault="00A02BCB" w:rsidP="005325DF">
          <w:pPr>
            <w:pStyle w:val="Encabezado"/>
            <w:jc w:val="right"/>
            <w:rPr>
              <w:rFonts w:asciiTheme="majorHAnsi" w:eastAsiaTheme="majorEastAsia" w:hAnsiTheme="majorHAnsi" w:cstheme="majorBidi"/>
              <w:sz w:val="36"/>
              <w:szCs w:val="36"/>
            </w:rPr>
          </w:pPr>
          <w:r w:rsidRPr="00C81146">
            <w:rPr>
              <w:rFonts w:cstheme="minorHAnsi"/>
              <w:b/>
              <w:noProof/>
              <w:lang w:val="es-CL" w:eastAsia="es-CL"/>
            </w:rPr>
            <w:drawing>
              <wp:anchor distT="0" distB="0" distL="114300" distR="114300" simplePos="0" relativeHeight="251658240" behindDoc="0" locked="0" layoutInCell="1" allowOverlap="1" wp14:anchorId="7367D7FF" wp14:editId="71D64BD8">
                <wp:simplePos x="0" y="0"/>
                <wp:positionH relativeFrom="column">
                  <wp:posOffset>-1262107</wp:posOffset>
                </wp:positionH>
                <wp:positionV relativeFrom="paragraph">
                  <wp:posOffset>-59962</wp:posOffset>
                </wp:positionV>
                <wp:extent cx="642257" cy="664028"/>
                <wp:effectExtent l="0" t="0" r="5715" b="3175"/>
                <wp:wrapNone/>
                <wp:docPr id="1" name="Imagen 1" descr="CMC_grande_azul"/>
                <wp:cNvGraphicFramePr/>
                <a:graphic xmlns:a="http://schemas.openxmlformats.org/drawingml/2006/main">
                  <a:graphicData uri="http://schemas.openxmlformats.org/drawingml/2006/picture">
                    <pic:pic xmlns:pic="http://schemas.openxmlformats.org/drawingml/2006/picture">
                      <pic:nvPicPr>
                        <pic:cNvPr id="0" name="Picture 2" descr="CMC_grande_azul"/>
                        <pic:cNvPicPr>
                          <a:picLocks noChangeAspect="1" noChangeArrowheads="1"/>
                        </pic:cNvPicPr>
                      </pic:nvPicPr>
                      <pic:blipFill>
                        <a:blip r:embed="rId1" cstate="print"/>
                        <a:srcRect/>
                        <a:stretch>
                          <a:fillRect/>
                        </a:stretch>
                      </pic:blipFill>
                      <pic:spPr bwMode="auto">
                        <a:xfrm>
                          <a:off x="0" y="0"/>
                          <a:ext cx="642257" cy="664028"/>
                        </a:xfrm>
                        <a:prstGeom prst="rect">
                          <a:avLst/>
                        </a:prstGeom>
                        <a:noFill/>
                      </pic:spPr>
                    </pic:pic>
                  </a:graphicData>
                </a:graphic>
                <wp14:sizeRelH relativeFrom="margin">
                  <wp14:pctWidth>0</wp14:pctWidth>
                </wp14:sizeRelH>
                <wp14:sizeRelV relativeFrom="margin">
                  <wp14:pctHeight>0</wp14:pctHeight>
                </wp14:sizeRelV>
              </wp:anchor>
            </w:drawing>
          </w:r>
          <w:sdt>
            <w:sdtPr>
              <w:rPr>
                <w:rFonts w:asciiTheme="majorHAnsi" w:eastAsiaTheme="majorEastAsia" w:hAnsiTheme="majorHAnsi" w:cstheme="majorBidi"/>
                <w:sz w:val="36"/>
                <w:szCs w:val="36"/>
              </w:rPr>
              <w:alias w:val="Título"/>
              <w:id w:val="77761602"/>
              <w:placeholder>
                <w:docPart w:val="57409A24DD3F4A87A2C370F777545788"/>
              </w:placeholder>
              <w:dataBinding w:prefixMappings="xmlns:ns0='http://schemas.openxmlformats.org/package/2006/metadata/core-properties' xmlns:ns1='http://purl.org/dc/elements/1.1/'" w:xpath="/ns0:coreProperties[1]/ns1:title[1]" w:storeItemID="{6C3C8BC8-F283-45AE-878A-BAB7291924A1}"/>
              <w:text/>
            </w:sdtPr>
            <w:sdtEndPr/>
            <w:sdtContent>
              <w:r>
                <w:rPr>
                  <w:rFonts w:asciiTheme="majorHAnsi" w:eastAsiaTheme="majorEastAsia" w:hAnsiTheme="majorHAnsi" w:cstheme="majorBidi"/>
                  <w:sz w:val="36"/>
                  <w:szCs w:val="36"/>
                </w:rPr>
                <w:t>Colegio Miguel de Cervantes</w:t>
              </w:r>
            </w:sdtContent>
          </w:sdt>
        </w:p>
      </w:tc>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Año"/>
          <w:id w:val="77761609"/>
          <w:placeholder>
            <w:docPart w:val="F888CF411891409B90DD334A99B87323"/>
          </w:placeholder>
          <w:dataBinding w:prefixMappings="xmlns:ns0='http://schemas.microsoft.com/office/2006/coverPageProps'" w:xpath="/ns0:CoverPageProperties[1]/ns0:PublishDate[1]" w:storeItemID="{55AF091B-3C7A-41E3-B477-F2FDAA23CFDA}"/>
          <w:date w:fullDate="2020-01-01T00:00:00Z">
            <w:dateFormat w:val="yyyy"/>
            <w:lid w:val="es-ES"/>
            <w:storeMappedDataAs w:val="dateTime"/>
            <w:calendar w:val="gregorian"/>
          </w:date>
        </w:sdtPr>
        <w:sdtEndPr/>
        <w:sdtContent>
          <w:tc>
            <w:tcPr>
              <w:tcW w:w="2004" w:type="dxa"/>
            </w:tcPr>
            <w:p w:rsidR="00A02BCB" w:rsidRDefault="00174362" w:rsidP="005325DF">
              <w:pPr>
                <w:pStyle w:val="Encabezado"/>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2020</w:t>
              </w:r>
            </w:p>
          </w:tc>
        </w:sdtContent>
      </w:sdt>
    </w:tr>
  </w:tbl>
  <w:p w:rsidR="00A02BCB" w:rsidRDefault="00A02BC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70482"/>
    <w:multiLevelType w:val="hybridMultilevel"/>
    <w:tmpl w:val="4B36EC4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15:restartNumberingAfterBreak="0">
    <w:nsid w:val="0B697906"/>
    <w:multiLevelType w:val="hybridMultilevel"/>
    <w:tmpl w:val="0A3047DA"/>
    <w:lvl w:ilvl="0" w:tplc="9BCEACB4">
      <w:start w:val="1"/>
      <w:numFmt w:val="upp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15:restartNumberingAfterBreak="0">
    <w:nsid w:val="0BA8506C"/>
    <w:multiLevelType w:val="hybridMultilevel"/>
    <w:tmpl w:val="FC5638B4"/>
    <w:lvl w:ilvl="0" w:tplc="340A0015">
      <w:start w:val="1"/>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0F2651AF"/>
    <w:multiLevelType w:val="hybridMultilevel"/>
    <w:tmpl w:val="E702E324"/>
    <w:lvl w:ilvl="0" w:tplc="B54E0DF6">
      <w:start w:val="1"/>
      <w:numFmt w:val="upperLetter"/>
      <w:lvlText w:val="%1)"/>
      <w:lvlJc w:val="left"/>
      <w:pPr>
        <w:ind w:left="720" w:hanging="360"/>
      </w:pPr>
      <w:rPr>
        <w:rFonts w:asciiTheme="minorHAnsi" w:hAnsi="Calibri" w:cstheme="minorBidi" w:hint="default"/>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1731667"/>
    <w:multiLevelType w:val="multilevel"/>
    <w:tmpl w:val="31E0D8AE"/>
    <w:lvl w:ilvl="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6A56F58"/>
    <w:multiLevelType w:val="hybridMultilevel"/>
    <w:tmpl w:val="66565E1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7AE25F1"/>
    <w:multiLevelType w:val="hybridMultilevel"/>
    <w:tmpl w:val="9F0E494E"/>
    <w:lvl w:ilvl="0" w:tplc="340A000F">
      <w:start w:val="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18826B0F"/>
    <w:multiLevelType w:val="hybridMultilevel"/>
    <w:tmpl w:val="19982E9C"/>
    <w:lvl w:ilvl="0" w:tplc="340A0015">
      <w:start w:val="1"/>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189708AC"/>
    <w:multiLevelType w:val="hybridMultilevel"/>
    <w:tmpl w:val="32DA472A"/>
    <w:lvl w:ilvl="0" w:tplc="6D2499B0">
      <w:start w:val="1"/>
      <w:numFmt w:val="upperLetter"/>
      <w:lvlText w:val="%1."/>
      <w:lvlJc w:val="left"/>
      <w:pPr>
        <w:tabs>
          <w:tab w:val="num" w:pos="360"/>
        </w:tabs>
        <w:ind w:left="360" w:hanging="360"/>
      </w:pPr>
      <w:rPr>
        <w:rFonts w:asciiTheme="minorHAnsi" w:eastAsia="Times New Roman" w:hAnsiTheme="minorHAnsi" w:cs="Arial"/>
      </w:rPr>
    </w:lvl>
    <w:lvl w:ilvl="1" w:tplc="B64CF284" w:tentative="1">
      <w:start w:val="1"/>
      <w:numFmt w:val="bullet"/>
      <w:lvlText w:val=""/>
      <w:lvlJc w:val="left"/>
      <w:pPr>
        <w:tabs>
          <w:tab w:val="num" w:pos="1080"/>
        </w:tabs>
        <w:ind w:left="1080" w:hanging="360"/>
      </w:pPr>
      <w:rPr>
        <w:rFonts w:ascii="Wingdings" w:hAnsi="Wingdings" w:hint="default"/>
      </w:rPr>
    </w:lvl>
    <w:lvl w:ilvl="2" w:tplc="4658FE42" w:tentative="1">
      <w:start w:val="1"/>
      <w:numFmt w:val="bullet"/>
      <w:lvlText w:val=""/>
      <w:lvlJc w:val="left"/>
      <w:pPr>
        <w:tabs>
          <w:tab w:val="num" w:pos="1800"/>
        </w:tabs>
        <w:ind w:left="1800" w:hanging="360"/>
      </w:pPr>
      <w:rPr>
        <w:rFonts w:ascii="Wingdings" w:hAnsi="Wingdings" w:hint="default"/>
      </w:rPr>
    </w:lvl>
    <w:lvl w:ilvl="3" w:tplc="C9AEA3A8" w:tentative="1">
      <w:start w:val="1"/>
      <w:numFmt w:val="bullet"/>
      <w:lvlText w:val=""/>
      <w:lvlJc w:val="left"/>
      <w:pPr>
        <w:tabs>
          <w:tab w:val="num" w:pos="2520"/>
        </w:tabs>
        <w:ind w:left="2520" w:hanging="360"/>
      </w:pPr>
      <w:rPr>
        <w:rFonts w:ascii="Wingdings" w:hAnsi="Wingdings" w:hint="default"/>
      </w:rPr>
    </w:lvl>
    <w:lvl w:ilvl="4" w:tplc="FD08CDEA" w:tentative="1">
      <w:start w:val="1"/>
      <w:numFmt w:val="bullet"/>
      <w:lvlText w:val=""/>
      <w:lvlJc w:val="left"/>
      <w:pPr>
        <w:tabs>
          <w:tab w:val="num" w:pos="3240"/>
        </w:tabs>
        <w:ind w:left="3240" w:hanging="360"/>
      </w:pPr>
      <w:rPr>
        <w:rFonts w:ascii="Wingdings" w:hAnsi="Wingdings" w:hint="default"/>
      </w:rPr>
    </w:lvl>
    <w:lvl w:ilvl="5" w:tplc="12A4649E" w:tentative="1">
      <w:start w:val="1"/>
      <w:numFmt w:val="bullet"/>
      <w:lvlText w:val=""/>
      <w:lvlJc w:val="left"/>
      <w:pPr>
        <w:tabs>
          <w:tab w:val="num" w:pos="3960"/>
        </w:tabs>
        <w:ind w:left="3960" w:hanging="360"/>
      </w:pPr>
      <w:rPr>
        <w:rFonts w:ascii="Wingdings" w:hAnsi="Wingdings" w:hint="default"/>
      </w:rPr>
    </w:lvl>
    <w:lvl w:ilvl="6" w:tplc="896092C4" w:tentative="1">
      <w:start w:val="1"/>
      <w:numFmt w:val="bullet"/>
      <w:lvlText w:val=""/>
      <w:lvlJc w:val="left"/>
      <w:pPr>
        <w:tabs>
          <w:tab w:val="num" w:pos="4680"/>
        </w:tabs>
        <w:ind w:left="4680" w:hanging="360"/>
      </w:pPr>
      <w:rPr>
        <w:rFonts w:ascii="Wingdings" w:hAnsi="Wingdings" w:hint="default"/>
      </w:rPr>
    </w:lvl>
    <w:lvl w:ilvl="7" w:tplc="EB965A1E" w:tentative="1">
      <w:start w:val="1"/>
      <w:numFmt w:val="bullet"/>
      <w:lvlText w:val=""/>
      <w:lvlJc w:val="left"/>
      <w:pPr>
        <w:tabs>
          <w:tab w:val="num" w:pos="5400"/>
        </w:tabs>
        <w:ind w:left="5400" w:hanging="360"/>
      </w:pPr>
      <w:rPr>
        <w:rFonts w:ascii="Wingdings" w:hAnsi="Wingdings" w:hint="default"/>
      </w:rPr>
    </w:lvl>
    <w:lvl w:ilvl="8" w:tplc="B8F04870"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9516489"/>
    <w:multiLevelType w:val="hybridMultilevel"/>
    <w:tmpl w:val="8290765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9C84E9F"/>
    <w:multiLevelType w:val="hybridMultilevel"/>
    <w:tmpl w:val="0FAC7D62"/>
    <w:lvl w:ilvl="0" w:tplc="340A0015">
      <w:start w:val="1"/>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1B17747B"/>
    <w:multiLevelType w:val="hybridMultilevel"/>
    <w:tmpl w:val="C15687C4"/>
    <w:lvl w:ilvl="0" w:tplc="6EAE837C">
      <w:start w:val="1"/>
      <w:numFmt w:val="upp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1B6E08B4"/>
    <w:multiLevelType w:val="multilevel"/>
    <w:tmpl w:val="30A4503E"/>
    <w:lvl w:ilvl="0">
      <w:numFmt w:val="bullet"/>
      <w:lvlText w:val="-"/>
      <w:lvlJc w:val="left"/>
      <w:pPr>
        <w:ind w:left="1065" w:hanging="36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21E87A83"/>
    <w:multiLevelType w:val="hybridMultilevel"/>
    <w:tmpl w:val="CFF45F2A"/>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47C68BE"/>
    <w:multiLevelType w:val="hybridMultilevel"/>
    <w:tmpl w:val="E9029F54"/>
    <w:lvl w:ilvl="0" w:tplc="829E4EBA">
      <w:start w:val="1"/>
      <w:numFmt w:val="decimal"/>
      <w:lvlText w:val="%1."/>
      <w:lvlJc w:val="left"/>
      <w:pPr>
        <w:tabs>
          <w:tab w:val="num" w:pos="0"/>
        </w:tabs>
        <w:ind w:left="397" w:hanging="397"/>
      </w:pPr>
      <w:rPr>
        <w:rFonts w:hint="default"/>
      </w:rPr>
    </w:lvl>
    <w:lvl w:ilvl="1" w:tplc="0C0A0019">
      <w:start w:val="1"/>
      <w:numFmt w:val="lowerLetter"/>
      <w:lvlText w:val="%2."/>
      <w:lvlJc w:val="left"/>
      <w:pPr>
        <w:tabs>
          <w:tab w:val="num" w:pos="1539"/>
        </w:tabs>
        <w:ind w:left="1539" w:hanging="360"/>
      </w:p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15" w15:restartNumberingAfterBreak="0">
    <w:nsid w:val="27D12A01"/>
    <w:multiLevelType w:val="hybridMultilevel"/>
    <w:tmpl w:val="009A5AB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29513619"/>
    <w:multiLevelType w:val="hybridMultilevel"/>
    <w:tmpl w:val="7046C506"/>
    <w:lvl w:ilvl="0" w:tplc="DFB82E16">
      <w:start w:val="1"/>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9753738"/>
    <w:multiLevelType w:val="hybridMultilevel"/>
    <w:tmpl w:val="48D8F25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2E7D3996"/>
    <w:multiLevelType w:val="hybridMultilevel"/>
    <w:tmpl w:val="5A26D0F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58741C2"/>
    <w:multiLevelType w:val="hybridMultilevel"/>
    <w:tmpl w:val="617AFB50"/>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60A6F2E"/>
    <w:multiLevelType w:val="hybridMultilevel"/>
    <w:tmpl w:val="F990AFC2"/>
    <w:lvl w:ilvl="0" w:tplc="340A0015">
      <w:start w:val="1"/>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15:restartNumberingAfterBreak="0">
    <w:nsid w:val="3DB20348"/>
    <w:multiLevelType w:val="hybridMultilevel"/>
    <w:tmpl w:val="044C2968"/>
    <w:lvl w:ilvl="0" w:tplc="F4343A34">
      <w:start w:val="1"/>
      <w:numFmt w:val="decimal"/>
      <w:lvlText w:val="%1."/>
      <w:lvlJc w:val="left"/>
      <w:pPr>
        <w:tabs>
          <w:tab w:val="num" w:pos="360"/>
        </w:tabs>
        <w:ind w:left="360" w:hanging="360"/>
      </w:pPr>
      <w:rPr>
        <w:rFonts w:hint="default"/>
        <w:b w:val="0"/>
      </w:rPr>
    </w:lvl>
    <w:lvl w:ilvl="1" w:tplc="340A0019" w:tentative="1">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22" w15:restartNumberingAfterBreak="0">
    <w:nsid w:val="40610D07"/>
    <w:multiLevelType w:val="hybridMultilevel"/>
    <w:tmpl w:val="0086794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121602E"/>
    <w:multiLevelType w:val="multilevel"/>
    <w:tmpl w:val="22EAAE48"/>
    <w:lvl w:ilvl="0">
      <w:start w:val="1"/>
      <w:numFmt w:val="decimal"/>
      <w:lvlText w:val="%1.0"/>
      <w:lvlJc w:val="left"/>
      <w:pPr>
        <w:ind w:left="4152" w:hanging="396"/>
      </w:pPr>
      <w:rPr>
        <w:rFonts w:ascii="Arial" w:eastAsia="Arial" w:hAnsi="Arial" w:cs="Arial"/>
        <w:b/>
        <w:vertAlign w:val="baseline"/>
      </w:rPr>
    </w:lvl>
    <w:lvl w:ilvl="1">
      <w:start w:val="1"/>
      <w:numFmt w:val="decimal"/>
      <w:lvlText w:val="%1.%2"/>
      <w:lvlJc w:val="left"/>
      <w:pPr>
        <w:ind w:left="4861" w:hanging="396"/>
      </w:pPr>
      <w:rPr>
        <w:vertAlign w:val="baseline"/>
      </w:rPr>
    </w:lvl>
    <w:lvl w:ilvl="2">
      <w:start w:val="1"/>
      <w:numFmt w:val="decimal"/>
      <w:lvlText w:val="%1.%2.%3"/>
      <w:lvlJc w:val="left"/>
      <w:pPr>
        <w:ind w:left="5894" w:hanging="720"/>
      </w:pPr>
      <w:rPr>
        <w:vertAlign w:val="baseline"/>
      </w:rPr>
    </w:lvl>
    <w:lvl w:ilvl="3">
      <w:start w:val="1"/>
      <w:numFmt w:val="decimal"/>
      <w:lvlText w:val="%1.%2.%3.%4"/>
      <w:lvlJc w:val="left"/>
      <w:pPr>
        <w:ind w:left="6963" w:hanging="1080"/>
      </w:pPr>
      <w:rPr>
        <w:vertAlign w:val="baseline"/>
      </w:rPr>
    </w:lvl>
    <w:lvl w:ilvl="4">
      <w:start w:val="1"/>
      <w:numFmt w:val="decimal"/>
      <w:lvlText w:val="%1.%2.%3.%4.%5"/>
      <w:lvlJc w:val="left"/>
      <w:pPr>
        <w:ind w:left="7672" w:hanging="1080"/>
      </w:pPr>
      <w:rPr>
        <w:vertAlign w:val="baseline"/>
      </w:rPr>
    </w:lvl>
    <w:lvl w:ilvl="5">
      <w:start w:val="1"/>
      <w:numFmt w:val="decimal"/>
      <w:lvlText w:val="%1.%2.%3.%4.%5.%6"/>
      <w:lvlJc w:val="left"/>
      <w:pPr>
        <w:ind w:left="8741" w:hanging="1440"/>
      </w:pPr>
      <w:rPr>
        <w:vertAlign w:val="baseline"/>
      </w:rPr>
    </w:lvl>
    <w:lvl w:ilvl="6">
      <w:start w:val="1"/>
      <w:numFmt w:val="decimal"/>
      <w:lvlText w:val="%1.%2.%3.%4.%5.%6.%7"/>
      <w:lvlJc w:val="left"/>
      <w:pPr>
        <w:ind w:left="9450" w:hanging="1440"/>
      </w:pPr>
      <w:rPr>
        <w:vertAlign w:val="baseline"/>
      </w:rPr>
    </w:lvl>
    <w:lvl w:ilvl="7">
      <w:start w:val="1"/>
      <w:numFmt w:val="decimal"/>
      <w:lvlText w:val="%1.%2.%3.%4.%5.%6.%7.%8"/>
      <w:lvlJc w:val="left"/>
      <w:pPr>
        <w:ind w:left="10519" w:hanging="1800"/>
      </w:pPr>
      <w:rPr>
        <w:vertAlign w:val="baseline"/>
      </w:rPr>
    </w:lvl>
    <w:lvl w:ilvl="8">
      <w:start w:val="1"/>
      <w:numFmt w:val="decimal"/>
      <w:lvlText w:val="%1.%2.%3.%4.%5.%6.%7.%8.%9"/>
      <w:lvlJc w:val="left"/>
      <w:pPr>
        <w:ind w:left="11228" w:hanging="1800"/>
      </w:pPr>
      <w:rPr>
        <w:vertAlign w:val="baseline"/>
      </w:rPr>
    </w:lvl>
  </w:abstractNum>
  <w:abstractNum w:abstractNumId="24" w15:restartNumberingAfterBreak="0">
    <w:nsid w:val="430F6257"/>
    <w:multiLevelType w:val="multilevel"/>
    <w:tmpl w:val="F57A1258"/>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47067BD5"/>
    <w:multiLevelType w:val="hybridMultilevel"/>
    <w:tmpl w:val="D9FAC71E"/>
    <w:lvl w:ilvl="0" w:tplc="560EE654">
      <w:start w:val="1"/>
      <w:numFmt w:val="decimal"/>
      <w:lvlText w:val="%1."/>
      <w:lvlJc w:val="left"/>
      <w:pPr>
        <w:ind w:left="36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9AD4123"/>
    <w:multiLevelType w:val="multilevel"/>
    <w:tmpl w:val="28DC0606"/>
    <w:lvl w:ilvl="0">
      <w:start w:val="1"/>
      <w:numFmt w:val="low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49BD2E5D"/>
    <w:multiLevelType w:val="hybridMultilevel"/>
    <w:tmpl w:val="539E66A2"/>
    <w:lvl w:ilvl="0" w:tplc="F01602A6">
      <w:start w:val="1"/>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15:restartNumberingAfterBreak="0">
    <w:nsid w:val="51753B5A"/>
    <w:multiLevelType w:val="hybridMultilevel"/>
    <w:tmpl w:val="72B6119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4A8799C"/>
    <w:multiLevelType w:val="hybridMultilevel"/>
    <w:tmpl w:val="E88E34E2"/>
    <w:lvl w:ilvl="0" w:tplc="A860087C">
      <w:start w:val="2"/>
      <w:numFmt w:val="upperRoman"/>
      <w:lvlText w:val="%1."/>
      <w:lvlJc w:val="left"/>
      <w:pPr>
        <w:ind w:left="720" w:hanging="72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15:restartNumberingAfterBreak="0">
    <w:nsid w:val="54BD1622"/>
    <w:multiLevelType w:val="hybridMultilevel"/>
    <w:tmpl w:val="D63C571A"/>
    <w:lvl w:ilvl="0" w:tplc="340A000F">
      <w:start w:val="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1" w15:restartNumberingAfterBreak="0">
    <w:nsid w:val="5C1B4EA0"/>
    <w:multiLevelType w:val="hybridMultilevel"/>
    <w:tmpl w:val="A0C41AD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D3E4D5D"/>
    <w:multiLevelType w:val="hybridMultilevel"/>
    <w:tmpl w:val="6C72CE88"/>
    <w:lvl w:ilvl="0" w:tplc="D908B2BC">
      <w:start w:val="1"/>
      <w:numFmt w:val="bullet"/>
      <w:lvlText w:val="•"/>
      <w:lvlJc w:val="left"/>
      <w:pPr>
        <w:tabs>
          <w:tab w:val="num" w:pos="720"/>
        </w:tabs>
        <w:ind w:left="720" w:hanging="360"/>
      </w:pPr>
      <w:rPr>
        <w:rFonts w:ascii="Arial" w:hAnsi="Arial" w:hint="default"/>
      </w:rPr>
    </w:lvl>
    <w:lvl w:ilvl="1" w:tplc="4EA43E7E" w:tentative="1">
      <w:start w:val="1"/>
      <w:numFmt w:val="bullet"/>
      <w:lvlText w:val="•"/>
      <w:lvlJc w:val="left"/>
      <w:pPr>
        <w:tabs>
          <w:tab w:val="num" w:pos="1440"/>
        </w:tabs>
        <w:ind w:left="1440" w:hanging="360"/>
      </w:pPr>
      <w:rPr>
        <w:rFonts w:ascii="Arial" w:hAnsi="Arial" w:hint="default"/>
      </w:rPr>
    </w:lvl>
    <w:lvl w:ilvl="2" w:tplc="D3FCFC52" w:tentative="1">
      <w:start w:val="1"/>
      <w:numFmt w:val="bullet"/>
      <w:lvlText w:val="•"/>
      <w:lvlJc w:val="left"/>
      <w:pPr>
        <w:tabs>
          <w:tab w:val="num" w:pos="2160"/>
        </w:tabs>
        <w:ind w:left="2160" w:hanging="360"/>
      </w:pPr>
      <w:rPr>
        <w:rFonts w:ascii="Arial" w:hAnsi="Arial" w:hint="default"/>
      </w:rPr>
    </w:lvl>
    <w:lvl w:ilvl="3" w:tplc="8356FAE4" w:tentative="1">
      <w:start w:val="1"/>
      <w:numFmt w:val="bullet"/>
      <w:lvlText w:val="•"/>
      <w:lvlJc w:val="left"/>
      <w:pPr>
        <w:tabs>
          <w:tab w:val="num" w:pos="2880"/>
        </w:tabs>
        <w:ind w:left="2880" w:hanging="360"/>
      </w:pPr>
      <w:rPr>
        <w:rFonts w:ascii="Arial" w:hAnsi="Arial" w:hint="default"/>
      </w:rPr>
    </w:lvl>
    <w:lvl w:ilvl="4" w:tplc="8E8275C6" w:tentative="1">
      <w:start w:val="1"/>
      <w:numFmt w:val="bullet"/>
      <w:lvlText w:val="•"/>
      <w:lvlJc w:val="left"/>
      <w:pPr>
        <w:tabs>
          <w:tab w:val="num" w:pos="3600"/>
        </w:tabs>
        <w:ind w:left="3600" w:hanging="360"/>
      </w:pPr>
      <w:rPr>
        <w:rFonts w:ascii="Arial" w:hAnsi="Arial" w:hint="default"/>
      </w:rPr>
    </w:lvl>
    <w:lvl w:ilvl="5" w:tplc="8F423940" w:tentative="1">
      <w:start w:val="1"/>
      <w:numFmt w:val="bullet"/>
      <w:lvlText w:val="•"/>
      <w:lvlJc w:val="left"/>
      <w:pPr>
        <w:tabs>
          <w:tab w:val="num" w:pos="4320"/>
        </w:tabs>
        <w:ind w:left="4320" w:hanging="360"/>
      </w:pPr>
      <w:rPr>
        <w:rFonts w:ascii="Arial" w:hAnsi="Arial" w:hint="default"/>
      </w:rPr>
    </w:lvl>
    <w:lvl w:ilvl="6" w:tplc="9FDC37B8" w:tentative="1">
      <w:start w:val="1"/>
      <w:numFmt w:val="bullet"/>
      <w:lvlText w:val="•"/>
      <w:lvlJc w:val="left"/>
      <w:pPr>
        <w:tabs>
          <w:tab w:val="num" w:pos="5040"/>
        </w:tabs>
        <w:ind w:left="5040" w:hanging="360"/>
      </w:pPr>
      <w:rPr>
        <w:rFonts w:ascii="Arial" w:hAnsi="Arial" w:hint="default"/>
      </w:rPr>
    </w:lvl>
    <w:lvl w:ilvl="7" w:tplc="DBF83F0A" w:tentative="1">
      <w:start w:val="1"/>
      <w:numFmt w:val="bullet"/>
      <w:lvlText w:val="•"/>
      <w:lvlJc w:val="left"/>
      <w:pPr>
        <w:tabs>
          <w:tab w:val="num" w:pos="5760"/>
        </w:tabs>
        <w:ind w:left="5760" w:hanging="360"/>
      </w:pPr>
      <w:rPr>
        <w:rFonts w:ascii="Arial" w:hAnsi="Arial" w:hint="default"/>
      </w:rPr>
    </w:lvl>
    <w:lvl w:ilvl="8" w:tplc="BF8E45C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DDF76CF"/>
    <w:multiLevelType w:val="hybridMultilevel"/>
    <w:tmpl w:val="CE30AD7C"/>
    <w:lvl w:ilvl="0" w:tplc="E168F4E0">
      <w:start w:val="1"/>
      <w:numFmt w:val="upp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4" w15:restartNumberingAfterBreak="0">
    <w:nsid w:val="60C51EAE"/>
    <w:multiLevelType w:val="hybridMultilevel"/>
    <w:tmpl w:val="23B8C154"/>
    <w:lvl w:ilvl="0" w:tplc="340A0015">
      <w:start w:val="1"/>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5" w15:restartNumberingAfterBreak="0">
    <w:nsid w:val="61827628"/>
    <w:multiLevelType w:val="hybridMultilevel"/>
    <w:tmpl w:val="09DE0B4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2D97014"/>
    <w:multiLevelType w:val="hybridMultilevel"/>
    <w:tmpl w:val="2BD4DE1C"/>
    <w:lvl w:ilvl="0" w:tplc="340A0015">
      <w:start w:val="1"/>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7" w15:restartNumberingAfterBreak="0">
    <w:nsid w:val="64D920D8"/>
    <w:multiLevelType w:val="hybridMultilevel"/>
    <w:tmpl w:val="DD3019FE"/>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8" w15:restartNumberingAfterBreak="0">
    <w:nsid w:val="670F0ABC"/>
    <w:multiLevelType w:val="multilevel"/>
    <w:tmpl w:val="244E0C8C"/>
    <w:lvl w:ilvl="0">
      <w:start w:val="1"/>
      <w:numFmt w:val="lowerLetter"/>
      <w:lvlText w:val="%1)"/>
      <w:lvlJc w:val="left"/>
      <w:pPr>
        <w:ind w:left="93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6B264DD2"/>
    <w:multiLevelType w:val="hybridMultilevel"/>
    <w:tmpl w:val="0EB0C882"/>
    <w:lvl w:ilvl="0" w:tplc="340A000F">
      <w:start w:val="7"/>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0" w15:restartNumberingAfterBreak="0">
    <w:nsid w:val="6E32306A"/>
    <w:multiLevelType w:val="hybridMultilevel"/>
    <w:tmpl w:val="5D54E11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1C7250B"/>
    <w:multiLevelType w:val="hybridMultilevel"/>
    <w:tmpl w:val="0B8425B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74582673"/>
    <w:multiLevelType w:val="hybridMultilevel"/>
    <w:tmpl w:val="3DA2DD34"/>
    <w:lvl w:ilvl="0" w:tplc="340A0015">
      <w:start w:val="1"/>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3" w15:restartNumberingAfterBreak="0">
    <w:nsid w:val="784A7CCD"/>
    <w:multiLevelType w:val="hybridMultilevel"/>
    <w:tmpl w:val="2452C124"/>
    <w:lvl w:ilvl="0" w:tplc="340A0015">
      <w:start w:val="2"/>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4" w15:restartNumberingAfterBreak="0">
    <w:nsid w:val="7D075272"/>
    <w:multiLevelType w:val="hybridMultilevel"/>
    <w:tmpl w:val="659A408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1"/>
  </w:num>
  <w:num w:numId="2">
    <w:abstractNumId w:val="1"/>
  </w:num>
  <w:num w:numId="3">
    <w:abstractNumId w:val="44"/>
  </w:num>
  <w:num w:numId="4">
    <w:abstractNumId w:val="31"/>
  </w:num>
  <w:num w:numId="5">
    <w:abstractNumId w:val="15"/>
  </w:num>
  <w:num w:numId="6">
    <w:abstractNumId w:val="40"/>
  </w:num>
  <w:num w:numId="7">
    <w:abstractNumId w:val="32"/>
  </w:num>
  <w:num w:numId="8">
    <w:abstractNumId w:val="21"/>
  </w:num>
  <w:num w:numId="9">
    <w:abstractNumId w:val="8"/>
  </w:num>
  <w:num w:numId="10">
    <w:abstractNumId w:val="43"/>
  </w:num>
  <w:num w:numId="11">
    <w:abstractNumId w:val="17"/>
  </w:num>
  <w:num w:numId="12">
    <w:abstractNumId w:val="10"/>
  </w:num>
  <w:num w:numId="13">
    <w:abstractNumId w:val="20"/>
  </w:num>
  <w:num w:numId="14">
    <w:abstractNumId w:val="36"/>
  </w:num>
  <w:num w:numId="15">
    <w:abstractNumId w:val="7"/>
  </w:num>
  <w:num w:numId="16">
    <w:abstractNumId w:val="6"/>
  </w:num>
  <w:num w:numId="17">
    <w:abstractNumId w:val="18"/>
  </w:num>
  <w:num w:numId="18">
    <w:abstractNumId w:val="13"/>
  </w:num>
  <w:num w:numId="19">
    <w:abstractNumId w:val="5"/>
  </w:num>
  <w:num w:numId="20">
    <w:abstractNumId w:val="27"/>
  </w:num>
  <w:num w:numId="21">
    <w:abstractNumId w:val="25"/>
  </w:num>
  <w:num w:numId="22">
    <w:abstractNumId w:val="41"/>
  </w:num>
  <w:num w:numId="23">
    <w:abstractNumId w:val="0"/>
  </w:num>
  <w:num w:numId="24">
    <w:abstractNumId w:val="2"/>
  </w:num>
  <w:num w:numId="25">
    <w:abstractNumId w:val="42"/>
  </w:num>
  <w:num w:numId="26">
    <w:abstractNumId w:val="33"/>
  </w:num>
  <w:num w:numId="27">
    <w:abstractNumId w:val="19"/>
  </w:num>
  <w:num w:numId="28">
    <w:abstractNumId w:val="34"/>
  </w:num>
  <w:num w:numId="29">
    <w:abstractNumId w:val="3"/>
  </w:num>
  <w:num w:numId="30">
    <w:abstractNumId w:val="16"/>
  </w:num>
  <w:num w:numId="31">
    <w:abstractNumId w:val="30"/>
  </w:num>
  <w:num w:numId="32">
    <w:abstractNumId w:val="39"/>
  </w:num>
  <w:num w:numId="33">
    <w:abstractNumId w:val="28"/>
  </w:num>
  <w:num w:numId="34">
    <w:abstractNumId w:val="9"/>
  </w:num>
  <w:num w:numId="35">
    <w:abstractNumId w:val="35"/>
  </w:num>
  <w:num w:numId="36">
    <w:abstractNumId w:val="14"/>
  </w:num>
  <w:num w:numId="37">
    <w:abstractNumId w:val="37"/>
  </w:num>
  <w:num w:numId="38">
    <w:abstractNumId w:val="22"/>
  </w:num>
  <w:num w:numId="39">
    <w:abstractNumId w:val="4"/>
  </w:num>
  <w:num w:numId="40">
    <w:abstractNumId w:val="12"/>
  </w:num>
  <w:num w:numId="41">
    <w:abstractNumId w:val="38"/>
  </w:num>
  <w:num w:numId="42">
    <w:abstractNumId w:val="26"/>
  </w:num>
  <w:num w:numId="43">
    <w:abstractNumId w:val="23"/>
  </w:num>
  <w:num w:numId="44">
    <w:abstractNumId w:val="24"/>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20B"/>
    <w:rsid w:val="000058A8"/>
    <w:rsid w:val="00005E3D"/>
    <w:rsid w:val="000144DD"/>
    <w:rsid w:val="000226BE"/>
    <w:rsid w:val="000318B9"/>
    <w:rsid w:val="0003715B"/>
    <w:rsid w:val="000447CC"/>
    <w:rsid w:val="00055A0E"/>
    <w:rsid w:val="00056568"/>
    <w:rsid w:val="00060DA2"/>
    <w:rsid w:val="00064271"/>
    <w:rsid w:val="00064310"/>
    <w:rsid w:val="00067663"/>
    <w:rsid w:val="0008122B"/>
    <w:rsid w:val="000824F9"/>
    <w:rsid w:val="00090644"/>
    <w:rsid w:val="00091D51"/>
    <w:rsid w:val="00095C9A"/>
    <w:rsid w:val="00095EF5"/>
    <w:rsid w:val="000A22E8"/>
    <w:rsid w:val="000A556F"/>
    <w:rsid w:val="000B0DCF"/>
    <w:rsid w:val="000B3749"/>
    <w:rsid w:val="000C0948"/>
    <w:rsid w:val="000C3F94"/>
    <w:rsid w:val="000C6916"/>
    <w:rsid w:val="000E1E2F"/>
    <w:rsid w:val="000E363A"/>
    <w:rsid w:val="000E4247"/>
    <w:rsid w:val="000F2DA2"/>
    <w:rsid w:val="000F541A"/>
    <w:rsid w:val="001015FF"/>
    <w:rsid w:val="00101D22"/>
    <w:rsid w:val="00126581"/>
    <w:rsid w:val="001269E5"/>
    <w:rsid w:val="00127F6C"/>
    <w:rsid w:val="00130641"/>
    <w:rsid w:val="0013157F"/>
    <w:rsid w:val="00144A75"/>
    <w:rsid w:val="0016184C"/>
    <w:rsid w:val="00165CE5"/>
    <w:rsid w:val="00171869"/>
    <w:rsid w:val="00174362"/>
    <w:rsid w:val="00187A0E"/>
    <w:rsid w:val="00190777"/>
    <w:rsid w:val="00191668"/>
    <w:rsid w:val="001A454D"/>
    <w:rsid w:val="001A62F9"/>
    <w:rsid w:val="001C6E90"/>
    <w:rsid w:val="001D0565"/>
    <w:rsid w:val="001D1327"/>
    <w:rsid w:val="001D2FA2"/>
    <w:rsid w:val="001E52F2"/>
    <w:rsid w:val="001F56CA"/>
    <w:rsid w:val="002303E1"/>
    <w:rsid w:val="002401DD"/>
    <w:rsid w:val="00253F4D"/>
    <w:rsid w:val="002549F5"/>
    <w:rsid w:val="00270FCA"/>
    <w:rsid w:val="00271B48"/>
    <w:rsid w:val="0027633B"/>
    <w:rsid w:val="0028256F"/>
    <w:rsid w:val="00293379"/>
    <w:rsid w:val="00293617"/>
    <w:rsid w:val="00293FAE"/>
    <w:rsid w:val="0029470E"/>
    <w:rsid w:val="002A0049"/>
    <w:rsid w:val="002A354E"/>
    <w:rsid w:val="002A52C9"/>
    <w:rsid w:val="002D22FA"/>
    <w:rsid w:val="002D4523"/>
    <w:rsid w:val="002E1DCD"/>
    <w:rsid w:val="002F193B"/>
    <w:rsid w:val="002F48DC"/>
    <w:rsid w:val="003016E4"/>
    <w:rsid w:val="003052A2"/>
    <w:rsid w:val="003206EC"/>
    <w:rsid w:val="00330C79"/>
    <w:rsid w:val="003347B0"/>
    <w:rsid w:val="0033596E"/>
    <w:rsid w:val="00335CE2"/>
    <w:rsid w:val="00341787"/>
    <w:rsid w:val="00342157"/>
    <w:rsid w:val="00351480"/>
    <w:rsid w:val="00360572"/>
    <w:rsid w:val="003661B5"/>
    <w:rsid w:val="00375063"/>
    <w:rsid w:val="00392CC0"/>
    <w:rsid w:val="00397813"/>
    <w:rsid w:val="003B0002"/>
    <w:rsid w:val="003C4C32"/>
    <w:rsid w:val="003D3902"/>
    <w:rsid w:val="003D3C71"/>
    <w:rsid w:val="003E0B82"/>
    <w:rsid w:val="003E72F1"/>
    <w:rsid w:val="003E763F"/>
    <w:rsid w:val="003F7D8B"/>
    <w:rsid w:val="0040052A"/>
    <w:rsid w:val="0040141A"/>
    <w:rsid w:val="0040795A"/>
    <w:rsid w:val="00413315"/>
    <w:rsid w:val="0041378B"/>
    <w:rsid w:val="00415C84"/>
    <w:rsid w:val="00423B42"/>
    <w:rsid w:val="004416A4"/>
    <w:rsid w:val="0044244D"/>
    <w:rsid w:val="00443240"/>
    <w:rsid w:val="00445D0E"/>
    <w:rsid w:val="00445EED"/>
    <w:rsid w:val="00446ACB"/>
    <w:rsid w:val="00447C36"/>
    <w:rsid w:val="00451DF5"/>
    <w:rsid w:val="0045238D"/>
    <w:rsid w:val="00453A73"/>
    <w:rsid w:val="0046112E"/>
    <w:rsid w:val="00462416"/>
    <w:rsid w:val="0047017B"/>
    <w:rsid w:val="004772EB"/>
    <w:rsid w:val="00495E9D"/>
    <w:rsid w:val="00495FD3"/>
    <w:rsid w:val="004A51E3"/>
    <w:rsid w:val="004A63BB"/>
    <w:rsid w:val="004B12C0"/>
    <w:rsid w:val="004B2DF2"/>
    <w:rsid w:val="004B4B1E"/>
    <w:rsid w:val="004B7F01"/>
    <w:rsid w:val="004C1669"/>
    <w:rsid w:val="004D4AA7"/>
    <w:rsid w:val="004D4AD6"/>
    <w:rsid w:val="004E00BF"/>
    <w:rsid w:val="004F2EDD"/>
    <w:rsid w:val="004F479D"/>
    <w:rsid w:val="004F7F06"/>
    <w:rsid w:val="005053DE"/>
    <w:rsid w:val="00506094"/>
    <w:rsid w:val="0053098D"/>
    <w:rsid w:val="005325DF"/>
    <w:rsid w:val="0054436F"/>
    <w:rsid w:val="00544959"/>
    <w:rsid w:val="00547E97"/>
    <w:rsid w:val="005639E5"/>
    <w:rsid w:val="00571A40"/>
    <w:rsid w:val="0057580A"/>
    <w:rsid w:val="005777A9"/>
    <w:rsid w:val="005830E7"/>
    <w:rsid w:val="00593FFA"/>
    <w:rsid w:val="005A1C01"/>
    <w:rsid w:val="005A7807"/>
    <w:rsid w:val="005B04ED"/>
    <w:rsid w:val="005C0748"/>
    <w:rsid w:val="005C18A6"/>
    <w:rsid w:val="005C1CB3"/>
    <w:rsid w:val="005C3347"/>
    <w:rsid w:val="005C56F2"/>
    <w:rsid w:val="005C6363"/>
    <w:rsid w:val="005C67BC"/>
    <w:rsid w:val="005D3F40"/>
    <w:rsid w:val="005D79DB"/>
    <w:rsid w:val="005E219F"/>
    <w:rsid w:val="005E2346"/>
    <w:rsid w:val="00610E76"/>
    <w:rsid w:val="00612947"/>
    <w:rsid w:val="00612E80"/>
    <w:rsid w:val="0061303D"/>
    <w:rsid w:val="00615FB7"/>
    <w:rsid w:val="006320FD"/>
    <w:rsid w:val="00647EB5"/>
    <w:rsid w:val="00651B02"/>
    <w:rsid w:val="006524A2"/>
    <w:rsid w:val="00654EB2"/>
    <w:rsid w:val="00655DB9"/>
    <w:rsid w:val="006575F1"/>
    <w:rsid w:val="0066390D"/>
    <w:rsid w:val="00672705"/>
    <w:rsid w:val="0067384D"/>
    <w:rsid w:val="00673857"/>
    <w:rsid w:val="006823BF"/>
    <w:rsid w:val="00685D8B"/>
    <w:rsid w:val="00685FCA"/>
    <w:rsid w:val="0069102B"/>
    <w:rsid w:val="006A2777"/>
    <w:rsid w:val="006B210C"/>
    <w:rsid w:val="006B2DED"/>
    <w:rsid w:val="006B4E18"/>
    <w:rsid w:val="006B5C10"/>
    <w:rsid w:val="006C6E36"/>
    <w:rsid w:val="006C748C"/>
    <w:rsid w:val="006C76D4"/>
    <w:rsid w:val="006C7BDC"/>
    <w:rsid w:val="006D0D96"/>
    <w:rsid w:val="006E004B"/>
    <w:rsid w:val="006E7D67"/>
    <w:rsid w:val="006E7F22"/>
    <w:rsid w:val="00707D39"/>
    <w:rsid w:val="007229E9"/>
    <w:rsid w:val="00726C47"/>
    <w:rsid w:val="007510F2"/>
    <w:rsid w:val="00754516"/>
    <w:rsid w:val="007615CF"/>
    <w:rsid w:val="00765F98"/>
    <w:rsid w:val="00775153"/>
    <w:rsid w:val="007820B3"/>
    <w:rsid w:val="00791A14"/>
    <w:rsid w:val="00794484"/>
    <w:rsid w:val="007957D2"/>
    <w:rsid w:val="007A2DAD"/>
    <w:rsid w:val="007A4808"/>
    <w:rsid w:val="007B7B58"/>
    <w:rsid w:val="007C4848"/>
    <w:rsid w:val="007C6B6E"/>
    <w:rsid w:val="007D33CB"/>
    <w:rsid w:val="007F3425"/>
    <w:rsid w:val="007F4AA6"/>
    <w:rsid w:val="007F61BD"/>
    <w:rsid w:val="0081184B"/>
    <w:rsid w:val="00816138"/>
    <w:rsid w:val="008264BE"/>
    <w:rsid w:val="00837D31"/>
    <w:rsid w:val="00844052"/>
    <w:rsid w:val="00845AEB"/>
    <w:rsid w:val="00862177"/>
    <w:rsid w:val="008645C3"/>
    <w:rsid w:val="00871A79"/>
    <w:rsid w:val="008816F1"/>
    <w:rsid w:val="008861EE"/>
    <w:rsid w:val="00893092"/>
    <w:rsid w:val="00893ABC"/>
    <w:rsid w:val="008A539D"/>
    <w:rsid w:val="008A5660"/>
    <w:rsid w:val="008C05AE"/>
    <w:rsid w:val="008C70E5"/>
    <w:rsid w:val="008D09E7"/>
    <w:rsid w:val="008E2572"/>
    <w:rsid w:val="008F7A0F"/>
    <w:rsid w:val="008F7F07"/>
    <w:rsid w:val="00906D44"/>
    <w:rsid w:val="0091017D"/>
    <w:rsid w:val="00915140"/>
    <w:rsid w:val="009275BD"/>
    <w:rsid w:val="00937A94"/>
    <w:rsid w:val="00947C30"/>
    <w:rsid w:val="00947CBC"/>
    <w:rsid w:val="00952D4D"/>
    <w:rsid w:val="00964EFB"/>
    <w:rsid w:val="00965021"/>
    <w:rsid w:val="00965EAE"/>
    <w:rsid w:val="00974354"/>
    <w:rsid w:val="00982CD1"/>
    <w:rsid w:val="009977F3"/>
    <w:rsid w:val="009A2539"/>
    <w:rsid w:val="009A319C"/>
    <w:rsid w:val="009B2E57"/>
    <w:rsid w:val="009D1C56"/>
    <w:rsid w:val="009D1F1E"/>
    <w:rsid w:val="009D5306"/>
    <w:rsid w:val="009E15BB"/>
    <w:rsid w:val="009E3033"/>
    <w:rsid w:val="009E5946"/>
    <w:rsid w:val="009E652F"/>
    <w:rsid w:val="009F2CC4"/>
    <w:rsid w:val="00A0195C"/>
    <w:rsid w:val="00A01ADE"/>
    <w:rsid w:val="00A02BCB"/>
    <w:rsid w:val="00A0418A"/>
    <w:rsid w:val="00A272A2"/>
    <w:rsid w:val="00A4604E"/>
    <w:rsid w:val="00A469BD"/>
    <w:rsid w:val="00A53928"/>
    <w:rsid w:val="00A556AF"/>
    <w:rsid w:val="00A65E6E"/>
    <w:rsid w:val="00A71EC8"/>
    <w:rsid w:val="00A753DF"/>
    <w:rsid w:val="00A80D58"/>
    <w:rsid w:val="00A8140E"/>
    <w:rsid w:val="00A93AEF"/>
    <w:rsid w:val="00A95028"/>
    <w:rsid w:val="00AA7098"/>
    <w:rsid w:val="00AB03D9"/>
    <w:rsid w:val="00AB4D67"/>
    <w:rsid w:val="00AB7745"/>
    <w:rsid w:val="00AD0252"/>
    <w:rsid w:val="00AD0DA3"/>
    <w:rsid w:val="00AE704C"/>
    <w:rsid w:val="00AF4E50"/>
    <w:rsid w:val="00AF711B"/>
    <w:rsid w:val="00B01704"/>
    <w:rsid w:val="00B01B64"/>
    <w:rsid w:val="00B1398F"/>
    <w:rsid w:val="00B14C6D"/>
    <w:rsid w:val="00B15AD5"/>
    <w:rsid w:val="00B17D6C"/>
    <w:rsid w:val="00B214B0"/>
    <w:rsid w:val="00B45BC6"/>
    <w:rsid w:val="00B557D5"/>
    <w:rsid w:val="00B70A45"/>
    <w:rsid w:val="00B749F4"/>
    <w:rsid w:val="00B909B9"/>
    <w:rsid w:val="00B92289"/>
    <w:rsid w:val="00B951FB"/>
    <w:rsid w:val="00BA0339"/>
    <w:rsid w:val="00BA208E"/>
    <w:rsid w:val="00BB0582"/>
    <w:rsid w:val="00BC0C61"/>
    <w:rsid w:val="00BC1C7F"/>
    <w:rsid w:val="00BC2554"/>
    <w:rsid w:val="00C047A2"/>
    <w:rsid w:val="00C050AD"/>
    <w:rsid w:val="00C076AF"/>
    <w:rsid w:val="00C079F9"/>
    <w:rsid w:val="00C108FB"/>
    <w:rsid w:val="00C12B66"/>
    <w:rsid w:val="00C13C32"/>
    <w:rsid w:val="00C13F2C"/>
    <w:rsid w:val="00C212BA"/>
    <w:rsid w:val="00C27C1B"/>
    <w:rsid w:val="00C30105"/>
    <w:rsid w:val="00C3111D"/>
    <w:rsid w:val="00C448C2"/>
    <w:rsid w:val="00C47AD5"/>
    <w:rsid w:val="00C53E09"/>
    <w:rsid w:val="00C55EF9"/>
    <w:rsid w:val="00C56A91"/>
    <w:rsid w:val="00C7600C"/>
    <w:rsid w:val="00C81F13"/>
    <w:rsid w:val="00C84265"/>
    <w:rsid w:val="00C92774"/>
    <w:rsid w:val="00C954C7"/>
    <w:rsid w:val="00C97F11"/>
    <w:rsid w:val="00CB6A2E"/>
    <w:rsid w:val="00CB77C7"/>
    <w:rsid w:val="00CC020B"/>
    <w:rsid w:val="00CC12CE"/>
    <w:rsid w:val="00CC54AC"/>
    <w:rsid w:val="00CD0918"/>
    <w:rsid w:val="00CD4B16"/>
    <w:rsid w:val="00CD4E7E"/>
    <w:rsid w:val="00CE1F81"/>
    <w:rsid w:val="00CE5D21"/>
    <w:rsid w:val="00CF2CAD"/>
    <w:rsid w:val="00CF4D9D"/>
    <w:rsid w:val="00D06140"/>
    <w:rsid w:val="00D13F6D"/>
    <w:rsid w:val="00D2401E"/>
    <w:rsid w:val="00D27107"/>
    <w:rsid w:val="00D348FE"/>
    <w:rsid w:val="00D52E23"/>
    <w:rsid w:val="00D60AFC"/>
    <w:rsid w:val="00D66F87"/>
    <w:rsid w:val="00D81DBF"/>
    <w:rsid w:val="00D82D35"/>
    <w:rsid w:val="00D8328D"/>
    <w:rsid w:val="00D86E77"/>
    <w:rsid w:val="00D87099"/>
    <w:rsid w:val="00D91213"/>
    <w:rsid w:val="00DA3267"/>
    <w:rsid w:val="00DA44FC"/>
    <w:rsid w:val="00DA6D36"/>
    <w:rsid w:val="00DA6FD2"/>
    <w:rsid w:val="00DA7E54"/>
    <w:rsid w:val="00DB59E1"/>
    <w:rsid w:val="00DC176A"/>
    <w:rsid w:val="00DC1BD6"/>
    <w:rsid w:val="00DC70DA"/>
    <w:rsid w:val="00DF6715"/>
    <w:rsid w:val="00E035F8"/>
    <w:rsid w:val="00E13619"/>
    <w:rsid w:val="00E32BE3"/>
    <w:rsid w:val="00E429B4"/>
    <w:rsid w:val="00E4517A"/>
    <w:rsid w:val="00E45579"/>
    <w:rsid w:val="00E566FB"/>
    <w:rsid w:val="00E57C06"/>
    <w:rsid w:val="00E72593"/>
    <w:rsid w:val="00E756D4"/>
    <w:rsid w:val="00E9254B"/>
    <w:rsid w:val="00EA1352"/>
    <w:rsid w:val="00EB1A16"/>
    <w:rsid w:val="00EB5411"/>
    <w:rsid w:val="00EC535E"/>
    <w:rsid w:val="00EC7BAD"/>
    <w:rsid w:val="00ED3D00"/>
    <w:rsid w:val="00EF2968"/>
    <w:rsid w:val="00EF47F9"/>
    <w:rsid w:val="00EF4FA6"/>
    <w:rsid w:val="00EF58EF"/>
    <w:rsid w:val="00F01935"/>
    <w:rsid w:val="00F0573A"/>
    <w:rsid w:val="00F068A5"/>
    <w:rsid w:val="00F07F69"/>
    <w:rsid w:val="00F158B5"/>
    <w:rsid w:val="00F26DD9"/>
    <w:rsid w:val="00F310FD"/>
    <w:rsid w:val="00F339DC"/>
    <w:rsid w:val="00F37498"/>
    <w:rsid w:val="00F41F4D"/>
    <w:rsid w:val="00F443FF"/>
    <w:rsid w:val="00F542E8"/>
    <w:rsid w:val="00F60465"/>
    <w:rsid w:val="00F61C0F"/>
    <w:rsid w:val="00F64F6D"/>
    <w:rsid w:val="00F714A2"/>
    <w:rsid w:val="00F765C9"/>
    <w:rsid w:val="00F77920"/>
    <w:rsid w:val="00F82C16"/>
    <w:rsid w:val="00F8363E"/>
    <w:rsid w:val="00F879BE"/>
    <w:rsid w:val="00FA4196"/>
    <w:rsid w:val="00FA7108"/>
    <w:rsid w:val="00FD1A4C"/>
    <w:rsid w:val="00FD23BF"/>
    <w:rsid w:val="00FD6921"/>
    <w:rsid w:val="00FD6CD6"/>
    <w:rsid w:val="00FE33ED"/>
    <w:rsid w:val="00FE4E5F"/>
    <w:rsid w:val="00FE5651"/>
    <w:rsid w:val="00FF5A9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4E4C86"/>
  <w15:docId w15:val="{52F894B5-277A-47D1-A61C-63E21186D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2">
    <w:name w:val="heading 2"/>
    <w:basedOn w:val="Normal"/>
    <w:next w:val="Normal"/>
    <w:link w:val="Ttulo2Car"/>
    <w:qFormat/>
    <w:rsid w:val="00D66F87"/>
    <w:pPr>
      <w:keepNext/>
      <w:spacing w:after="0" w:line="240" w:lineRule="auto"/>
      <w:jc w:val="both"/>
      <w:outlineLvl w:val="1"/>
    </w:pPr>
    <w:rPr>
      <w:rFonts w:ascii="Times New Roman" w:eastAsia="Times New Roman" w:hAnsi="Times New Roman" w:cs="Times New Roman"/>
      <w:sz w:val="32"/>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25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25DF"/>
  </w:style>
  <w:style w:type="paragraph" w:styleId="Piedepgina">
    <w:name w:val="footer"/>
    <w:basedOn w:val="Normal"/>
    <w:link w:val="PiedepginaCar"/>
    <w:uiPriority w:val="99"/>
    <w:unhideWhenUsed/>
    <w:rsid w:val="005325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25DF"/>
  </w:style>
  <w:style w:type="paragraph" w:styleId="Textodeglobo">
    <w:name w:val="Balloon Text"/>
    <w:basedOn w:val="Normal"/>
    <w:link w:val="TextodegloboCar"/>
    <w:uiPriority w:val="99"/>
    <w:semiHidden/>
    <w:unhideWhenUsed/>
    <w:rsid w:val="005325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25DF"/>
    <w:rPr>
      <w:rFonts w:ascii="Tahoma" w:hAnsi="Tahoma" w:cs="Tahoma"/>
      <w:sz w:val="16"/>
      <w:szCs w:val="16"/>
    </w:rPr>
  </w:style>
  <w:style w:type="table" w:styleId="Tablaconcuadrcula">
    <w:name w:val="Table Grid"/>
    <w:basedOn w:val="Tablanormal"/>
    <w:uiPriority w:val="59"/>
    <w:rsid w:val="00F44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62416"/>
    <w:rPr>
      <w:color w:val="0000FF" w:themeColor="hyperlink"/>
      <w:u w:val="single"/>
    </w:rPr>
  </w:style>
  <w:style w:type="paragraph" w:styleId="Prrafodelista">
    <w:name w:val="List Paragraph"/>
    <w:basedOn w:val="Normal"/>
    <w:uiPriority w:val="34"/>
    <w:qFormat/>
    <w:rsid w:val="00654EB2"/>
    <w:pPr>
      <w:ind w:left="720"/>
      <w:contextualSpacing/>
    </w:pPr>
  </w:style>
  <w:style w:type="paragraph" w:styleId="Sinespaciado">
    <w:name w:val="No Spacing"/>
    <w:link w:val="SinespaciadoCar"/>
    <w:uiPriority w:val="1"/>
    <w:qFormat/>
    <w:rsid w:val="006823BF"/>
    <w:pPr>
      <w:spacing w:after="0" w:line="240" w:lineRule="auto"/>
    </w:pPr>
    <w:rPr>
      <w:rFonts w:ascii="Calibri" w:eastAsia="Calibri" w:hAnsi="Calibri" w:cs="Times New Roman"/>
      <w:lang w:val="es-CL"/>
    </w:rPr>
  </w:style>
  <w:style w:type="character" w:customStyle="1" w:styleId="SinespaciadoCar">
    <w:name w:val="Sin espaciado Car"/>
    <w:basedOn w:val="Fuentedeprrafopredeter"/>
    <w:link w:val="Sinespaciado"/>
    <w:uiPriority w:val="1"/>
    <w:locked/>
    <w:rsid w:val="006823BF"/>
    <w:rPr>
      <w:rFonts w:ascii="Calibri" w:eastAsia="Calibri" w:hAnsi="Calibri" w:cs="Times New Roman"/>
      <w:lang w:val="es-CL"/>
    </w:rPr>
  </w:style>
  <w:style w:type="character" w:customStyle="1" w:styleId="Ttulo2Car">
    <w:name w:val="Título 2 Car"/>
    <w:basedOn w:val="Fuentedeprrafopredeter"/>
    <w:link w:val="Ttulo2"/>
    <w:rsid w:val="00D66F87"/>
    <w:rPr>
      <w:rFonts w:ascii="Times New Roman" w:eastAsia="Times New Roman" w:hAnsi="Times New Roman" w:cs="Times New Roman"/>
      <w:sz w:val="32"/>
      <w:szCs w:val="24"/>
      <w:lang w:val="es-ES" w:eastAsia="es-ES"/>
    </w:rPr>
  </w:style>
  <w:style w:type="paragraph" w:styleId="NormalWeb">
    <w:name w:val="Normal (Web)"/>
    <w:basedOn w:val="Normal"/>
    <w:uiPriority w:val="99"/>
    <w:rsid w:val="00D66F8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rsid w:val="00D66F87"/>
    <w:pPr>
      <w:spacing w:after="0" w:line="240" w:lineRule="auto"/>
    </w:pPr>
    <w:rPr>
      <w:rFonts w:ascii="Times New Roman" w:eastAsia="Times New Roman" w:hAnsi="Times New Roman" w:cs="Times New Roman"/>
      <w:b/>
      <w:bCs/>
      <w:sz w:val="24"/>
      <w:szCs w:val="24"/>
      <w:lang w:val="es-ES" w:eastAsia="es-ES"/>
    </w:rPr>
  </w:style>
  <w:style w:type="character" w:customStyle="1" w:styleId="Textoindependiente2Car">
    <w:name w:val="Texto independiente 2 Car"/>
    <w:basedOn w:val="Fuentedeprrafopredeter"/>
    <w:link w:val="Textoindependiente2"/>
    <w:semiHidden/>
    <w:rsid w:val="00D66F87"/>
    <w:rPr>
      <w:rFonts w:ascii="Times New Roman" w:eastAsia="Times New Roman" w:hAnsi="Times New Roman" w:cs="Times New Roman"/>
      <w:b/>
      <w:bCs/>
      <w:sz w:val="24"/>
      <w:szCs w:val="24"/>
      <w:lang w:val="es-ES" w:eastAsia="es-ES"/>
    </w:rPr>
  </w:style>
  <w:style w:type="paragraph" w:styleId="Sangradetextonormal">
    <w:name w:val="Body Text Indent"/>
    <w:basedOn w:val="Normal"/>
    <w:link w:val="SangradetextonormalCar"/>
    <w:uiPriority w:val="99"/>
    <w:semiHidden/>
    <w:unhideWhenUsed/>
    <w:rsid w:val="00AB7745"/>
    <w:pPr>
      <w:spacing w:after="120"/>
      <w:ind w:left="283"/>
    </w:pPr>
  </w:style>
  <w:style w:type="character" w:customStyle="1" w:styleId="SangradetextonormalCar">
    <w:name w:val="Sangría de texto normal Car"/>
    <w:basedOn w:val="Fuentedeprrafopredeter"/>
    <w:link w:val="Sangradetextonormal"/>
    <w:uiPriority w:val="99"/>
    <w:semiHidden/>
    <w:rsid w:val="00AB7745"/>
  </w:style>
  <w:style w:type="table" w:styleId="Tablabsica2">
    <w:name w:val="Table Simple 2"/>
    <w:basedOn w:val="Tablanormal"/>
    <w:rsid w:val="00C047A2"/>
    <w:pPr>
      <w:spacing w:after="0" w:line="240" w:lineRule="auto"/>
    </w:pPr>
    <w:rPr>
      <w:rFonts w:ascii="Times New Roman" w:eastAsia="Times New Roman" w:hAnsi="Times New Roman" w:cs="Times New Roman"/>
      <w:sz w:val="20"/>
      <w:szCs w:val="20"/>
      <w:lang w:val="es-CL" w:eastAsia="es-C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990269">
      <w:bodyDiv w:val="1"/>
      <w:marLeft w:val="0"/>
      <w:marRight w:val="0"/>
      <w:marTop w:val="0"/>
      <w:marBottom w:val="0"/>
      <w:divBdr>
        <w:top w:val="none" w:sz="0" w:space="0" w:color="auto"/>
        <w:left w:val="none" w:sz="0" w:space="0" w:color="auto"/>
        <w:bottom w:val="none" w:sz="0" w:space="0" w:color="auto"/>
        <w:right w:val="none" w:sz="0" w:space="0" w:color="auto"/>
      </w:divBdr>
      <w:divsChild>
        <w:div w:id="1100881527">
          <w:marLeft w:val="0"/>
          <w:marRight w:val="0"/>
          <w:marTop w:val="0"/>
          <w:marBottom w:val="0"/>
          <w:divBdr>
            <w:top w:val="none" w:sz="0" w:space="0" w:color="auto"/>
            <w:left w:val="none" w:sz="0" w:space="0" w:color="auto"/>
            <w:bottom w:val="none" w:sz="0" w:space="0" w:color="auto"/>
            <w:right w:val="none" w:sz="0" w:space="0" w:color="auto"/>
          </w:divBdr>
        </w:div>
        <w:div w:id="1124009057">
          <w:marLeft w:val="0"/>
          <w:marRight w:val="0"/>
          <w:marTop w:val="0"/>
          <w:marBottom w:val="0"/>
          <w:divBdr>
            <w:top w:val="none" w:sz="0" w:space="0" w:color="auto"/>
            <w:left w:val="none" w:sz="0" w:space="0" w:color="auto"/>
            <w:bottom w:val="none" w:sz="0" w:space="0" w:color="auto"/>
            <w:right w:val="none" w:sz="0" w:space="0" w:color="auto"/>
          </w:divBdr>
        </w:div>
        <w:div w:id="1944337673">
          <w:marLeft w:val="0"/>
          <w:marRight w:val="0"/>
          <w:marTop w:val="0"/>
          <w:marBottom w:val="0"/>
          <w:divBdr>
            <w:top w:val="none" w:sz="0" w:space="0" w:color="auto"/>
            <w:left w:val="none" w:sz="0" w:space="0" w:color="auto"/>
            <w:bottom w:val="none" w:sz="0" w:space="0" w:color="auto"/>
            <w:right w:val="none" w:sz="0" w:space="0" w:color="auto"/>
          </w:divBdr>
        </w:div>
        <w:div w:id="344290863">
          <w:marLeft w:val="0"/>
          <w:marRight w:val="0"/>
          <w:marTop w:val="0"/>
          <w:marBottom w:val="0"/>
          <w:divBdr>
            <w:top w:val="none" w:sz="0" w:space="0" w:color="auto"/>
            <w:left w:val="none" w:sz="0" w:space="0" w:color="auto"/>
            <w:bottom w:val="none" w:sz="0" w:space="0" w:color="auto"/>
            <w:right w:val="none" w:sz="0" w:space="0" w:color="auto"/>
          </w:divBdr>
        </w:div>
        <w:div w:id="354887985">
          <w:marLeft w:val="0"/>
          <w:marRight w:val="0"/>
          <w:marTop w:val="0"/>
          <w:marBottom w:val="0"/>
          <w:divBdr>
            <w:top w:val="none" w:sz="0" w:space="0" w:color="auto"/>
            <w:left w:val="none" w:sz="0" w:space="0" w:color="auto"/>
            <w:bottom w:val="none" w:sz="0" w:space="0" w:color="auto"/>
            <w:right w:val="none" w:sz="0" w:space="0" w:color="auto"/>
          </w:divBdr>
        </w:div>
        <w:div w:id="1349022671">
          <w:marLeft w:val="0"/>
          <w:marRight w:val="0"/>
          <w:marTop w:val="0"/>
          <w:marBottom w:val="0"/>
          <w:divBdr>
            <w:top w:val="none" w:sz="0" w:space="0" w:color="auto"/>
            <w:left w:val="none" w:sz="0" w:space="0" w:color="auto"/>
            <w:bottom w:val="none" w:sz="0" w:space="0" w:color="auto"/>
            <w:right w:val="none" w:sz="0" w:space="0" w:color="auto"/>
          </w:divBdr>
        </w:div>
        <w:div w:id="1694500003">
          <w:marLeft w:val="0"/>
          <w:marRight w:val="0"/>
          <w:marTop w:val="0"/>
          <w:marBottom w:val="0"/>
          <w:divBdr>
            <w:top w:val="none" w:sz="0" w:space="0" w:color="auto"/>
            <w:left w:val="none" w:sz="0" w:space="0" w:color="auto"/>
            <w:bottom w:val="none" w:sz="0" w:space="0" w:color="auto"/>
            <w:right w:val="none" w:sz="0" w:space="0" w:color="auto"/>
          </w:divBdr>
        </w:div>
        <w:div w:id="1998459242">
          <w:marLeft w:val="0"/>
          <w:marRight w:val="0"/>
          <w:marTop w:val="0"/>
          <w:marBottom w:val="0"/>
          <w:divBdr>
            <w:top w:val="none" w:sz="0" w:space="0" w:color="auto"/>
            <w:left w:val="none" w:sz="0" w:space="0" w:color="auto"/>
            <w:bottom w:val="none" w:sz="0" w:space="0" w:color="auto"/>
            <w:right w:val="none" w:sz="0" w:space="0" w:color="auto"/>
          </w:divBdr>
        </w:div>
        <w:div w:id="636372344">
          <w:marLeft w:val="0"/>
          <w:marRight w:val="0"/>
          <w:marTop w:val="0"/>
          <w:marBottom w:val="0"/>
          <w:divBdr>
            <w:top w:val="none" w:sz="0" w:space="0" w:color="auto"/>
            <w:left w:val="none" w:sz="0" w:space="0" w:color="auto"/>
            <w:bottom w:val="none" w:sz="0" w:space="0" w:color="auto"/>
            <w:right w:val="none" w:sz="0" w:space="0" w:color="auto"/>
          </w:divBdr>
        </w:div>
        <w:div w:id="661473333">
          <w:marLeft w:val="0"/>
          <w:marRight w:val="0"/>
          <w:marTop w:val="0"/>
          <w:marBottom w:val="0"/>
          <w:divBdr>
            <w:top w:val="none" w:sz="0" w:space="0" w:color="auto"/>
            <w:left w:val="none" w:sz="0" w:space="0" w:color="auto"/>
            <w:bottom w:val="none" w:sz="0" w:space="0" w:color="auto"/>
            <w:right w:val="none" w:sz="0" w:space="0" w:color="auto"/>
          </w:divBdr>
        </w:div>
        <w:div w:id="725567087">
          <w:marLeft w:val="0"/>
          <w:marRight w:val="0"/>
          <w:marTop w:val="0"/>
          <w:marBottom w:val="0"/>
          <w:divBdr>
            <w:top w:val="none" w:sz="0" w:space="0" w:color="auto"/>
            <w:left w:val="none" w:sz="0" w:space="0" w:color="auto"/>
            <w:bottom w:val="none" w:sz="0" w:space="0" w:color="auto"/>
            <w:right w:val="none" w:sz="0" w:space="0" w:color="auto"/>
          </w:divBdr>
        </w:div>
        <w:div w:id="862132347">
          <w:marLeft w:val="0"/>
          <w:marRight w:val="0"/>
          <w:marTop w:val="0"/>
          <w:marBottom w:val="0"/>
          <w:divBdr>
            <w:top w:val="none" w:sz="0" w:space="0" w:color="auto"/>
            <w:left w:val="none" w:sz="0" w:space="0" w:color="auto"/>
            <w:bottom w:val="none" w:sz="0" w:space="0" w:color="auto"/>
            <w:right w:val="none" w:sz="0" w:space="0" w:color="auto"/>
          </w:divBdr>
        </w:div>
        <w:div w:id="1190221516">
          <w:marLeft w:val="0"/>
          <w:marRight w:val="0"/>
          <w:marTop w:val="0"/>
          <w:marBottom w:val="0"/>
          <w:divBdr>
            <w:top w:val="none" w:sz="0" w:space="0" w:color="auto"/>
            <w:left w:val="none" w:sz="0" w:space="0" w:color="auto"/>
            <w:bottom w:val="none" w:sz="0" w:space="0" w:color="auto"/>
            <w:right w:val="none" w:sz="0" w:space="0" w:color="auto"/>
          </w:divBdr>
        </w:div>
        <w:div w:id="2082680425">
          <w:marLeft w:val="0"/>
          <w:marRight w:val="0"/>
          <w:marTop w:val="0"/>
          <w:marBottom w:val="0"/>
          <w:divBdr>
            <w:top w:val="none" w:sz="0" w:space="0" w:color="auto"/>
            <w:left w:val="none" w:sz="0" w:space="0" w:color="auto"/>
            <w:bottom w:val="none" w:sz="0" w:space="0" w:color="auto"/>
            <w:right w:val="none" w:sz="0" w:space="0" w:color="auto"/>
          </w:divBdr>
        </w:div>
        <w:div w:id="8266298">
          <w:marLeft w:val="0"/>
          <w:marRight w:val="0"/>
          <w:marTop w:val="0"/>
          <w:marBottom w:val="0"/>
          <w:divBdr>
            <w:top w:val="none" w:sz="0" w:space="0" w:color="auto"/>
            <w:left w:val="none" w:sz="0" w:space="0" w:color="auto"/>
            <w:bottom w:val="none" w:sz="0" w:space="0" w:color="auto"/>
            <w:right w:val="none" w:sz="0" w:space="0" w:color="auto"/>
          </w:divBdr>
        </w:div>
        <w:div w:id="553858022">
          <w:marLeft w:val="0"/>
          <w:marRight w:val="0"/>
          <w:marTop w:val="0"/>
          <w:marBottom w:val="0"/>
          <w:divBdr>
            <w:top w:val="none" w:sz="0" w:space="0" w:color="auto"/>
            <w:left w:val="none" w:sz="0" w:space="0" w:color="auto"/>
            <w:bottom w:val="none" w:sz="0" w:space="0" w:color="auto"/>
            <w:right w:val="none" w:sz="0" w:space="0" w:color="auto"/>
          </w:divBdr>
        </w:div>
        <w:div w:id="542792866">
          <w:marLeft w:val="0"/>
          <w:marRight w:val="0"/>
          <w:marTop w:val="0"/>
          <w:marBottom w:val="0"/>
          <w:divBdr>
            <w:top w:val="none" w:sz="0" w:space="0" w:color="auto"/>
            <w:left w:val="none" w:sz="0" w:space="0" w:color="auto"/>
            <w:bottom w:val="none" w:sz="0" w:space="0" w:color="auto"/>
            <w:right w:val="none" w:sz="0" w:space="0" w:color="auto"/>
          </w:divBdr>
        </w:div>
        <w:div w:id="1771470065">
          <w:marLeft w:val="0"/>
          <w:marRight w:val="0"/>
          <w:marTop w:val="0"/>
          <w:marBottom w:val="0"/>
          <w:divBdr>
            <w:top w:val="none" w:sz="0" w:space="0" w:color="auto"/>
            <w:left w:val="none" w:sz="0" w:space="0" w:color="auto"/>
            <w:bottom w:val="none" w:sz="0" w:space="0" w:color="auto"/>
            <w:right w:val="none" w:sz="0" w:space="0" w:color="auto"/>
          </w:divBdr>
        </w:div>
        <w:div w:id="1349988271">
          <w:marLeft w:val="0"/>
          <w:marRight w:val="0"/>
          <w:marTop w:val="0"/>
          <w:marBottom w:val="0"/>
          <w:divBdr>
            <w:top w:val="none" w:sz="0" w:space="0" w:color="auto"/>
            <w:left w:val="none" w:sz="0" w:space="0" w:color="auto"/>
            <w:bottom w:val="none" w:sz="0" w:space="0" w:color="auto"/>
            <w:right w:val="none" w:sz="0" w:space="0" w:color="auto"/>
          </w:divBdr>
        </w:div>
        <w:div w:id="1341273950">
          <w:marLeft w:val="0"/>
          <w:marRight w:val="0"/>
          <w:marTop w:val="0"/>
          <w:marBottom w:val="0"/>
          <w:divBdr>
            <w:top w:val="none" w:sz="0" w:space="0" w:color="auto"/>
            <w:left w:val="none" w:sz="0" w:space="0" w:color="auto"/>
            <w:bottom w:val="none" w:sz="0" w:space="0" w:color="auto"/>
            <w:right w:val="none" w:sz="0" w:space="0" w:color="auto"/>
          </w:divBdr>
        </w:div>
        <w:div w:id="605576633">
          <w:marLeft w:val="0"/>
          <w:marRight w:val="0"/>
          <w:marTop w:val="0"/>
          <w:marBottom w:val="0"/>
          <w:divBdr>
            <w:top w:val="none" w:sz="0" w:space="0" w:color="auto"/>
            <w:left w:val="none" w:sz="0" w:space="0" w:color="auto"/>
            <w:bottom w:val="none" w:sz="0" w:space="0" w:color="auto"/>
            <w:right w:val="none" w:sz="0" w:space="0" w:color="auto"/>
          </w:divBdr>
        </w:div>
        <w:div w:id="935137806">
          <w:marLeft w:val="0"/>
          <w:marRight w:val="0"/>
          <w:marTop w:val="0"/>
          <w:marBottom w:val="0"/>
          <w:divBdr>
            <w:top w:val="none" w:sz="0" w:space="0" w:color="auto"/>
            <w:left w:val="none" w:sz="0" w:space="0" w:color="auto"/>
            <w:bottom w:val="none" w:sz="0" w:space="0" w:color="auto"/>
            <w:right w:val="none" w:sz="0" w:space="0" w:color="auto"/>
          </w:divBdr>
        </w:div>
        <w:div w:id="788624735">
          <w:marLeft w:val="0"/>
          <w:marRight w:val="0"/>
          <w:marTop w:val="0"/>
          <w:marBottom w:val="0"/>
          <w:divBdr>
            <w:top w:val="none" w:sz="0" w:space="0" w:color="auto"/>
            <w:left w:val="none" w:sz="0" w:space="0" w:color="auto"/>
            <w:bottom w:val="none" w:sz="0" w:space="0" w:color="auto"/>
            <w:right w:val="none" w:sz="0" w:space="0" w:color="auto"/>
          </w:divBdr>
        </w:div>
        <w:div w:id="1975479898">
          <w:marLeft w:val="0"/>
          <w:marRight w:val="0"/>
          <w:marTop w:val="0"/>
          <w:marBottom w:val="0"/>
          <w:divBdr>
            <w:top w:val="none" w:sz="0" w:space="0" w:color="auto"/>
            <w:left w:val="none" w:sz="0" w:space="0" w:color="auto"/>
            <w:bottom w:val="none" w:sz="0" w:space="0" w:color="auto"/>
            <w:right w:val="none" w:sz="0" w:space="0" w:color="auto"/>
          </w:divBdr>
        </w:div>
        <w:div w:id="414785356">
          <w:marLeft w:val="0"/>
          <w:marRight w:val="0"/>
          <w:marTop w:val="0"/>
          <w:marBottom w:val="0"/>
          <w:divBdr>
            <w:top w:val="none" w:sz="0" w:space="0" w:color="auto"/>
            <w:left w:val="none" w:sz="0" w:space="0" w:color="auto"/>
            <w:bottom w:val="none" w:sz="0" w:space="0" w:color="auto"/>
            <w:right w:val="none" w:sz="0" w:space="0" w:color="auto"/>
          </w:divBdr>
        </w:div>
        <w:div w:id="1236547124">
          <w:marLeft w:val="0"/>
          <w:marRight w:val="0"/>
          <w:marTop w:val="0"/>
          <w:marBottom w:val="0"/>
          <w:divBdr>
            <w:top w:val="none" w:sz="0" w:space="0" w:color="auto"/>
            <w:left w:val="none" w:sz="0" w:space="0" w:color="auto"/>
            <w:bottom w:val="none" w:sz="0" w:space="0" w:color="auto"/>
            <w:right w:val="none" w:sz="0" w:space="0" w:color="auto"/>
          </w:divBdr>
        </w:div>
        <w:div w:id="143012041">
          <w:marLeft w:val="0"/>
          <w:marRight w:val="0"/>
          <w:marTop w:val="0"/>
          <w:marBottom w:val="0"/>
          <w:divBdr>
            <w:top w:val="none" w:sz="0" w:space="0" w:color="auto"/>
            <w:left w:val="none" w:sz="0" w:space="0" w:color="auto"/>
            <w:bottom w:val="none" w:sz="0" w:space="0" w:color="auto"/>
            <w:right w:val="none" w:sz="0" w:space="0" w:color="auto"/>
          </w:divBdr>
        </w:div>
        <w:div w:id="878323345">
          <w:marLeft w:val="0"/>
          <w:marRight w:val="0"/>
          <w:marTop w:val="0"/>
          <w:marBottom w:val="0"/>
          <w:divBdr>
            <w:top w:val="none" w:sz="0" w:space="0" w:color="auto"/>
            <w:left w:val="none" w:sz="0" w:space="0" w:color="auto"/>
            <w:bottom w:val="none" w:sz="0" w:space="0" w:color="auto"/>
            <w:right w:val="none" w:sz="0" w:space="0" w:color="auto"/>
          </w:divBdr>
        </w:div>
        <w:div w:id="594049958">
          <w:marLeft w:val="0"/>
          <w:marRight w:val="0"/>
          <w:marTop w:val="0"/>
          <w:marBottom w:val="0"/>
          <w:divBdr>
            <w:top w:val="none" w:sz="0" w:space="0" w:color="auto"/>
            <w:left w:val="none" w:sz="0" w:space="0" w:color="auto"/>
            <w:bottom w:val="none" w:sz="0" w:space="0" w:color="auto"/>
            <w:right w:val="none" w:sz="0" w:space="0" w:color="auto"/>
          </w:divBdr>
        </w:div>
        <w:div w:id="792938604">
          <w:marLeft w:val="0"/>
          <w:marRight w:val="0"/>
          <w:marTop w:val="0"/>
          <w:marBottom w:val="0"/>
          <w:divBdr>
            <w:top w:val="none" w:sz="0" w:space="0" w:color="auto"/>
            <w:left w:val="none" w:sz="0" w:space="0" w:color="auto"/>
            <w:bottom w:val="none" w:sz="0" w:space="0" w:color="auto"/>
            <w:right w:val="none" w:sz="0" w:space="0" w:color="auto"/>
          </w:divBdr>
        </w:div>
        <w:div w:id="1703091143">
          <w:marLeft w:val="-284"/>
          <w:marRight w:val="0"/>
          <w:marTop w:val="0"/>
          <w:marBottom w:val="0"/>
          <w:divBdr>
            <w:top w:val="none" w:sz="0" w:space="0" w:color="auto"/>
            <w:left w:val="none" w:sz="0" w:space="0" w:color="auto"/>
            <w:bottom w:val="none" w:sz="0" w:space="0" w:color="auto"/>
            <w:right w:val="none" w:sz="0" w:space="0" w:color="auto"/>
          </w:divBdr>
        </w:div>
      </w:divsChild>
    </w:div>
    <w:div w:id="843932540">
      <w:bodyDiv w:val="1"/>
      <w:marLeft w:val="0"/>
      <w:marRight w:val="0"/>
      <w:marTop w:val="0"/>
      <w:marBottom w:val="0"/>
      <w:divBdr>
        <w:top w:val="none" w:sz="0" w:space="0" w:color="auto"/>
        <w:left w:val="none" w:sz="0" w:space="0" w:color="auto"/>
        <w:bottom w:val="none" w:sz="0" w:space="0" w:color="auto"/>
        <w:right w:val="none" w:sz="0" w:space="0" w:color="auto"/>
      </w:divBdr>
    </w:div>
    <w:div w:id="1331257877">
      <w:bodyDiv w:val="1"/>
      <w:marLeft w:val="0"/>
      <w:marRight w:val="0"/>
      <w:marTop w:val="0"/>
      <w:marBottom w:val="0"/>
      <w:divBdr>
        <w:top w:val="none" w:sz="0" w:space="0" w:color="auto"/>
        <w:left w:val="none" w:sz="0" w:space="0" w:color="auto"/>
        <w:bottom w:val="none" w:sz="0" w:space="0" w:color="auto"/>
        <w:right w:val="none" w:sz="0" w:space="0" w:color="auto"/>
      </w:divBdr>
    </w:div>
    <w:div w:id="1794321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navarrof.orgfree.com/Docencia/QuimicaAnalitica/Disoluciones/Molaridad_files/image008.gif"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https://navarrof.orgfree.com/Docencia/QuimicaAnalitica/Disoluciones/Molaridad_files/image002.jpg" TargetMode="External"/><Relationship Id="rId14" Type="http://schemas.openxmlformats.org/officeDocument/2006/relationships/image" Target="media/image4.w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7409A24DD3F4A87A2C370F777545788"/>
        <w:category>
          <w:name w:val="General"/>
          <w:gallery w:val="placeholder"/>
        </w:category>
        <w:types>
          <w:type w:val="bbPlcHdr"/>
        </w:types>
        <w:behaviors>
          <w:behavior w:val="content"/>
        </w:behaviors>
        <w:guid w:val="{04D8AD31-1BE4-404A-8894-6C69974024A1}"/>
      </w:docPartPr>
      <w:docPartBody>
        <w:p w:rsidR="00FA37C9" w:rsidRDefault="0086161E" w:rsidP="0086161E">
          <w:pPr>
            <w:pStyle w:val="57409A24DD3F4A87A2C370F777545788"/>
          </w:pPr>
          <w:r>
            <w:rPr>
              <w:rFonts w:asciiTheme="majorHAnsi" w:eastAsiaTheme="majorEastAsia" w:hAnsiTheme="majorHAnsi" w:cstheme="majorBidi"/>
              <w:sz w:val="36"/>
              <w:szCs w:val="36"/>
              <w:lang w:val="es-ES"/>
            </w:rPr>
            <w:t>[Escriba el título del documento]</w:t>
          </w:r>
        </w:p>
      </w:docPartBody>
    </w:docPart>
    <w:docPart>
      <w:docPartPr>
        <w:name w:val="F888CF411891409B90DD334A99B87323"/>
        <w:category>
          <w:name w:val="General"/>
          <w:gallery w:val="placeholder"/>
        </w:category>
        <w:types>
          <w:type w:val="bbPlcHdr"/>
        </w:types>
        <w:behaviors>
          <w:behavior w:val="content"/>
        </w:behaviors>
        <w:guid w:val="{B6992D86-2024-42BF-892B-7984D3AEA9E5}"/>
      </w:docPartPr>
      <w:docPartBody>
        <w:p w:rsidR="00FA37C9" w:rsidRDefault="0086161E" w:rsidP="0086161E">
          <w:pPr>
            <w:pStyle w:val="F888CF411891409B90DD334A99B87323"/>
          </w:pPr>
          <w:r>
            <w:rPr>
              <w:rFonts w:asciiTheme="majorHAnsi" w:eastAsiaTheme="majorEastAsia" w:hAnsiTheme="majorHAnsi" w:cstheme="majorBidi"/>
              <w:b/>
              <w:bCs/>
              <w:color w:val="4472C4" w:themeColor="accent1"/>
              <w:sz w:val="36"/>
              <w:szCs w:val="36"/>
              <w:lang w:val="es-ES"/>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61E"/>
    <w:rsid w:val="002A7FE4"/>
    <w:rsid w:val="002F517F"/>
    <w:rsid w:val="00300EA2"/>
    <w:rsid w:val="00350133"/>
    <w:rsid w:val="005D01F7"/>
    <w:rsid w:val="00645702"/>
    <w:rsid w:val="006D18E1"/>
    <w:rsid w:val="0086161E"/>
    <w:rsid w:val="00A82825"/>
    <w:rsid w:val="00B015E3"/>
    <w:rsid w:val="00B11D7D"/>
    <w:rsid w:val="00BC3D89"/>
    <w:rsid w:val="00C41BAE"/>
    <w:rsid w:val="00E87E89"/>
    <w:rsid w:val="00FA37C9"/>
    <w:rsid w:val="00FB5A9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7409A24DD3F4A87A2C370F777545788">
    <w:name w:val="57409A24DD3F4A87A2C370F777545788"/>
    <w:rsid w:val="0086161E"/>
  </w:style>
  <w:style w:type="paragraph" w:customStyle="1" w:styleId="F888CF411891409B90DD334A99B87323">
    <w:name w:val="F888CF411891409B90DD334A99B87323"/>
    <w:rsid w:val="008616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725</Words>
  <Characters>3989</Characters>
  <Application>Microsoft Office Word</Application>
  <DocSecurity>0</DocSecurity>
  <Lines>33</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Colegio Miguel de Cervantes</vt:lpstr>
      <vt:lpstr>Colegio Miguel de Cervantes</vt:lpstr>
    </vt:vector>
  </TitlesOfParts>
  <Company>ExpeUEW7</Company>
  <LinksUpToDate>false</LinksUpToDate>
  <CharactersWithSpaces>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Colegio Miguel de Cervantes</dc:title>
  <dc:creator>ExpeUEW7</dc:creator>
  <cp:lastModifiedBy>TP33</cp:lastModifiedBy>
  <cp:revision>2</cp:revision>
  <cp:lastPrinted>2017-03-14T16:45:00Z</cp:lastPrinted>
  <dcterms:created xsi:type="dcterms:W3CDTF">2020-05-19T21:00:00Z</dcterms:created>
  <dcterms:modified xsi:type="dcterms:W3CDTF">2020-05-19T21:00:00Z</dcterms:modified>
</cp:coreProperties>
</file>